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97F9" w14:textId="77777777" w:rsidR="008F628A" w:rsidRPr="003073E0" w:rsidRDefault="00E75CE3">
      <w:pPr>
        <w:rPr>
          <w:rFonts w:ascii="SassoonPrimaryInfant" w:hAnsi="SassoonPrimaryInfant"/>
          <w:i/>
          <w:color w:val="FF0000"/>
        </w:rPr>
      </w:pPr>
      <w:r w:rsidRPr="003073E0">
        <w:rPr>
          <w:rFonts w:ascii="SassoonPrimaryInfant" w:hAnsi="SassoonPrimaryInfant"/>
          <w:i/>
          <w:color w:val="FF0000"/>
        </w:rPr>
        <w:t xml:space="preserve">Please place this photo with the caption underneath at the very top of the </w:t>
      </w:r>
      <w:r w:rsidR="00EC52B9">
        <w:rPr>
          <w:rFonts w:ascii="SassoonPrimaryInfant" w:hAnsi="SassoonPrimaryInfant"/>
          <w:i/>
          <w:color w:val="FF0000"/>
        </w:rPr>
        <w:t>English</w:t>
      </w:r>
      <w:r w:rsidRPr="003073E0">
        <w:rPr>
          <w:rFonts w:ascii="SassoonPrimaryInfant" w:hAnsi="SassoonPrimaryInfant"/>
          <w:i/>
          <w:color w:val="FF0000"/>
        </w:rPr>
        <w:t xml:space="preserve"> subject page.</w:t>
      </w:r>
    </w:p>
    <w:p w14:paraId="620F345A" w14:textId="77777777" w:rsidR="00E75CE3" w:rsidRPr="003073E0" w:rsidRDefault="00EC52B9" w:rsidP="003073E0">
      <w:pPr>
        <w:jc w:val="center"/>
        <w:rPr>
          <w:rFonts w:ascii="SassoonPrimaryInfant" w:hAnsi="SassoonPrimaryInfant"/>
        </w:rPr>
      </w:pPr>
      <w:r>
        <w:rPr>
          <w:noProof/>
        </w:rPr>
        <w:drawing>
          <wp:anchor distT="0" distB="0" distL="114300" distR="114300" simplePos="0" relativeHeight="251659264" behindDoc="0" locked="0" layoutInCell="1" allowOverlap="1" wp14:anchorId="3CA81D34" wp14:editId="187518C1">
            <wp:simplePos x="0" y="0"/>
            <wp:positionH relativeFrom="column">
              <wp:posOffset>0</wp:posOffset>
            </wp:positionH>
            <wp:positionV relativeFrom="paragraph">
              <wp:posOffset>285750</wp:posOffset>
            </wp:positionV>
            <wp:extent cx="2239456" cy="3495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 Fo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9456" cy="3495675"/>
                    </a:xfrm>
                    <a:prstGeom prst="rect">
                      <a:avLst/>
                    </a:prstGeom>
                  </pic:spPr>
                </pic:pic>
              </a:graphicData>
            </a:graphic>
          </wp:anchor>
        </w:drawing>
      </w:r>
    </w:p>
    <w:p w14:paraId="7C584C10" w14:textId="77777777" w:rsidR="0001742B" w:rsidRDefault="0001742B" w:rsidP="00E75CE3">
      <w:pPr>
        <w:jc w:val="center"/>
        <w:rPr>
          <w:rFonts w:ascii="SassoonPrimaryInfant" w:hAnsi="SassoonPrimaryInfant"/>
        </w:rPr>
      </w:pPr>
    </w:p>
    <w:p w14:paraId="626B0D2D" w14:textId="77777777" w:rsidR="0001742B" w:rsidRDefault="0001742B" w:rsidP="0001742B">
      <w:pPr>
        <w:jc w:val="center"/>
        <w:rPr>
          <w:rFonts w:ascii="SassoonPrimaryInfant" w:hAnsi="SassoonPrimaryInfant"/>
        </w:rPr>
      </w:pPr>
    </w:p>
    <w:p w14:paraId="3FE571DB" w14:textId="77777777" w:rsidR="0001742B" w:rsidRDefault="0001742B" w:rsidP="0001742B">
      <w:pPr>
        <w:jc w:val="center"/>
        <w:rPr>
          <w:rFonts w:ascii="SassoonPrimaryInfant" w:hAnsi="SassoonPrimaryInfant"/>
        </w:rPr>
      </w:pPr>
      <w:r>
        <w:rPr>
          <w:rFonts w:ascii="SassoonPrimaryInfant" w:hAnsi="SassoonPrimaryInfant"/>
        </w:rPr>
        <w:t>Our English subject leader is Mrs Fox.</w:t>
      </w:r>
    </w:p>
    <w:p w14:paraId="604DB7B9" w14:textId="77777777" w:rsidR="0001742B" w:rsidRDefault="0001742B" w:rsidP="0001742B">
      <w:pPr>
        <w:rPr>
          <w:rFonts w:ascii="SassoonPrimaryInfant" w:hAnsi="SassoonPrimaryInfant"/>
        </w:rPr>
      </w:pPr>
    </w:p>
    <w:p w14:paraId="208E13E5" w14:textId="77777777" w:rsidR="0001742B" w:rsidRDefault="0001742B" w:rsidP="0001742B">
      <w:pPr>
        <w:rPr>
          <w:rFonts w:ascii="SassoonPrimaryInfant" w:hAnsi="SassoonPrimaryInfant"/>
        </w:rPr>
      </w:pPr>
    </w:p>
    <w:p w14:paraId="059DE9F3" w14:textId="77777777" w:rsidR="0001742B" w:rsidRDefault="00EC52B9" w:rsidP="0001742B">
      <w:pPr>
        <w:rPr>
          <w:rFonts w:ascii="SassoonPrimaryInfant" w:hAnsi="SassoonPrimaryInfant"/>
          <w:i/>
          <w:color w:val="FF0000"/>
        </w:rPr>
      </w:pPr>
      <w:r>
        <w:rPr>
          <w:rFonts w:ascii="SassoonPrimaryInfant" w:hAnsi="SassoonPrimaryInfant"/>
          <w:i/>
          <w:color w:val="FF0000"/>
        </w:rPr>
        <w:t xml:space="preserve">         </w:t>
      </w:r>
      <w:r w:rsidR="0001742B">
        <w:rPr>
          <w:rFonts w:ascii="SassoonPrimaryInfant" w:hAnsi="SassoonPrimaryInfant"/>
          <w:i/>
          <w:color w:val="FF0000"/>
        </w:rPr>
        <w:t>Then please put this text underneath:</w:t>
      </w:r>
    </w:p>
    <w:p w14:paraId="1624B3C5" w14:textId="77777777" w:rsidR="0001742B" w:rsidRPr="00EC52B9" w:rsidRDefault="0001742B" w:rsidP="0001742B">
      <w:pPr>
        <w:rPr>
          <w:rFonts w:ascii="SassoonPrimaryInfant" w:hAnsi="SassoonPrimaryInfant"/>
          <w:sz w:val="24"/>
          <w:szCs w:val="24"/>
        </w:rPr>
      </w:pPr>
      <w:r w:rsidRPr="00EC52B9">
        <w:rPr>
          <w:rFonts w:ascii="SassoonPrimaryInfant" w:hAnsi="SassoonPrimaryInfant"/>
          <w:sz w:val="24"/>
          <w:szCs w:val="24"/>
        </w:rPr>
        <w:t>“The ability to communicate is one of the most essential life skills. By speaking, listening, reading and writing, you can express your amazing ideas and learn about the ideas of others. During your time at Queens Road, you will be taken on many exciting adventures through our English curriculum. How magical!”</w:t>
      </w:r>
    </w:p>
    <w:p w14:paraId="191151A7" w14:textId="77777777" w:rsidR="00363A1D" w:rsidRPr="003073E0" w:rsidRDefault="00363A1D" w:rsidP="00363A1D">
      <w:pPr>
        <w:rPr>
          <w:rFonts w:ascii="SassoonPrimaryInfant" w:eastAsia="Times New Roman" w:hAnsi="SassoonPrimaryInfant"/>
          <w:color w:val="000000"/>
          <w:sz w:val="24"/>
          <w:szCs w:val="24"/>
        </w:rPr>
      </w:pPr>
    </w:p>
    <w:p w14:paraId="48763947" w14:textId="77777777" w:rsidR="00D33CDC" w:rsidRDefault="00D33CDC" w:rsidP="00D33CDC">
      <w:pPr>
        <w:rPr>
          <w:rFonts w:ascii="SassoonPrimaryInfant" w:hAnsi="SassoonPrimaryInfant"/>
          <w:i/>
          <w:color w:val="FF0000"/>
        </w:rPr>
      </w:pPr>
    </w:p>
    <w:p w14:paraId="7A8028D0" w14:textId="77777777" w:rsidR="00EC52B9" w:rsidRDefault="00EC52B9" w:rsidP="00D33CDC">
      <w:pPr>
        <w:rPr>
          <w:rFonts w:ascii="SassoonPrimaryInfant" w:hAnsi="SassoonPrimaryInfant"/>
          <w:i/>
          <w:color w:val="FF0000"/>
        </w:rPr>
      </w:pPr>
    </w:p>
    <w:p w14:paraId="21AAB378" w14:textId="77777777" w:rsidR="00EC52B9" w:rsidRDefault="00EC52B9" w:rsidP="00D33CDC">
      <w:pPr>
        <w:rPr>
          <w:rFonts w:ascii="SassoonPrimaryInfant" w:hAnsi="SassoonPrimaryInfant"/>
          <w:i/>
          <w:color w:val="FF0000"/>
        </w:rPr>
      </w:pPr>
      <w:r>
        <w:rPr>
          <w:rFonts w:ascii="SassoonPrimaryInfant" w:hAnsi="SassoonPrimaryInfant"/>
          <w:i/>
          <w:color w:val="FF0000"/>
        </w:rPr>
        <w:t xml:space="preserve">Then is it possible to have 3 </w:t>
      </w:r>
      <w:proofErr w:type="gramStart"/>
      <w:r>
        <w:rPr>
          <w:rFonts w:ascii="SassoonPrimaryInfant" w:hAnsi="SassoonPrimaryInfant"/>
          <w:i/>
          <w:color w:val="FF0000"/>
        </w:rPr>
        <w:t>separate</w:t>
      </w:r>
      <w:proofErr w:type="gramEnd"/>
      <w:r>
        <w:rPr>
          <w:rFonts w:ascii="SassoonPrimaryInfant" w:hAnsi="SassoonPrimaryInfant"/>
          <w:i/>
          <w:color w:val="FF0000"/>
        </w:rPr>
        <w:t xml:space="preserve"> ‘button/links’ titled Reading and Phonics, Writing, Oracy which will take them to 3 different places when pressed? Something like this below.</w:t>
      </w:r>
    </w:p>
    <w:p w14:paraId="2CB3B878" w14:textId="77777777" w:rsidR="00EC52B9" w:rsidRPr="00D33CDC" w:rsidRDefault="00EC52B9" w:rsidP="00D33CDC">
      <w:pPr>
        <w:rPr>
          <w:rFonts w:ascii="SassoonPrimaryInfant" w:hAnsi="SassoonPrimaryInfant"/>
          <w:i/>
          <w:color w:val="FF0000"/>
        </w:rPr>
      </w:pPr>
    </w:p>
    <w:p w14:paraId="05B89E14" w14:textId="77777777" w:rsidR="00CF068B" w:rsidRDefault="00EC52B9">
      <w:pPr>
        <w:rPr>
          <w:rFonts w:ascii="SassoonPrimaryInfant" w:hAnsi="SassoonPrimaryInfant"/>
          <w:i/>
          <w:color w:val="FF0000"/>
        </w:rPr>
      </w:pPr>
      <w:r>
        <w:rPr>
          <w:noProof/>
        </w:rPr>
        <w:drawing>
          <wp:anchor distT="0" distB="0" distL="114300" distR="114300" simplePos="0" relativeHeight="251665408" behindDoc="0" locked="0" layoutInCell="1" allowOverlap="1" wp14:anchorId="5F4354D1" wp14:editId="3519B250">
            <wp:simplePos x="0" y="0"/>
            <wp:positionH relativeFrom="column">
              <wp:posOffset>4476750</wp:posOffset>
            </wp:positionH>
            <wp:positionV relativeFrom="paragraph">
              <wp:posOffset>9525</wp:posOffset>
            </wp:positionV>
            <wp:extent cx="1905000" cy="952500"/>
            <wp:effectExtent l="0" t="0" r="0" b="0"/>
            <wp:wrapNone/>
            <wp:docPr id="6" name="Picture 6" descr="Buttons PNG Images, Button icons, Empty Button Clipart For Websites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PNG Images, Button icons, Empty Button Clipart For Websites - Free  Transparent PNG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anchor>
        </w:drawing>
      </w:r>
      <w:r w:rsidRPr="00EC52B9">
        <w:rPr>
          <w:rFonts w:ascii="SassoonPrimaryInfant" w:hAnsi="SassoonPrimaryInfant"/>
          <w:i/>
          <w:noProof/>
          <w:color w:val="FF0000"/>
        </w:rPr>
        <mc:AlternateContent>
          <mc:Choice Requires="wps">
            <w:drawing>
              <wp:anchor distT="45720" distB="45720" distL="114300" distR="114300" simplePos="0" relativeHeight="251663360" behindDoc="0" locked="0" layoutInCell="1" allowOverlap="1" wp14:anchorId="35DA7F7B" wp14:editId="1A59520D">
                <wp:simplePos x="0" y="0"/>
                <wp:positionH relativeFrom="margin">
                  <wp:posOffset>546100</wp:posOffset>
                </wp:positionH>
                <wp:positionV relativeFrom="paragraph">
                  <wp:posOffset>321945</wp:posOffset>
                </wp:positionV>
                <wp:extent cx="1628775" cy="400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0050"/>
                        </a:xfrm>
                        <a:prstGeom prst="rect">
                          <a:avLst/>
                        </a:prstGeom>
                        <a:noFill/>
                        <a:ln w="9525">
                          <a:noFill/>
                          <a:miter lim="800000"/>
                          <a:headEnd/>
                          <a:tailEnd/>
                        </a:ln>
                      </wps:spPr>
                      <wps:txbx>
                        <w:txbxContent>
                          <w:p w14:paraId="6070D686" w14:textId="77777777" w:rsidR="00EC52B9" w:rsidRPr="00EC52B9" w:rsidRDefault="00EC52B9" w:rsidP="00EC52B9">
                            <w:pPr>
                              <w:rPr>
                                <w:rFonts w:ascii="SassoonPrimaryInfant" w:hAnsi="SassoonPrimaryInfant"/>
                                <w:color w:val="FFFFFF" w:themeColor="background1"/>
                                <w:sz w:val="28"/>
                                <w:szCs w:val="28"/>
                              </w:rPr>
                            </w:pPr>
                            <w:r>
                              <w:rPr>
                                <w:rFonts w:ascii="SassoonPrimaryInfant" w:hAnsi="SassoonPrimaryInfant"/>
                                <w:color w:val="FFFFFF" w:themeColor="background1"/>
                                <w:sz w:val="28"/>
                                <w:szCs w:val="28"/>
                              </w:rP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020F8" id="_x0000_t202" coordsize="21600,21600" o:spt="202" path="m,l,21600r21600,l21600,xe">
                <v:stroke joinstyle="miter"/>
                <v:path gradientshapeok="t" o:connecttype="rect"/>
              </v:shapetype>
              <v:shape id="Text Box 2" o:spid="_x0000_s1026" type="#_x0000_t202" style="position:absolute;margin-left:43pt;margin-top:25.35pt;width:128.25pt;height: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" filled="f" stroked="f">
                <v:textbox>
                  <w:txbxContent>
                    <w:p w:rsidR="00EC52B9" w:rsidRPr="00EC52B9" w:rsidRDefault="00EC52B9" w:rsidP="00EC52B9">
                      <w:pPr>
                        <w:rPr>
                          <w:rFonts w:ascii="SassoonPrimaryInfant" w:hAnsi="SassoonPrimaryInfant"/>
                          <w:color w:val="FFFFFF" w:themeColor="background1"/>
                          <w:sz w:val="28"/>
                          <w:szCs w:val="28"/>
                        </w:rPr>
                      </w:pPr>
                      <w:r>
                        <w:rPr>
                          <w:rFonts w:ascii="SassoonPrimaryInfant" w:hAnsi="SassoonPrimaryInfant"/>
                          <w:color w:val="FFFFFF" w:themeColor="background1"/>
                          <w:sz w:val="28"/>
                          <w:szCs w:val="28"/>
                        </w:rPr>
                        <w:t>Writing</w:t>
                      </w:r>
                    </w:p>
                  </w:txbxContent>
                </v:textbox>
                <w10:wrap anchorx="margin"/>
              </v:shape>
            </w:pict>
          </mc:Fallback>
        </mc:AlternateContent>
      </w:r>
      <w:r w:rsidRPr="00EC52B9">
        <w:rPr>
          <w:rFonts w:ascii="SassoonPrimaryInfant" w:hAnsi="SassoonPrimaryInfant"/>
          <w:i/>
          <w:noProof/>
          <w:color w:val="FF0000"/>
        </w:rPr>
        <mc:AlternateContent>
          <mc:Choice Requires="wps">
            <w:drawing>
              <wp:anchor distT="45720" distB="45720" distL="114300" distR="114300" simplePos="0" relativeHeight="251661312" behindDoc="0" locked="0" layoutInCell="1" allowOverlap="1" wp14:anchorId="6FAD7152" wp14:editId="6BE14442">
                <wp:simplePos x="0" y="0"/>
                <wp:positionH relativeFrom="column">
                  <wp:posOffset>2476500</wp:posOffset>
                </wp:positionH>
                <wp:positionV relativeFrom="paragraph">
                  <wp:posOffset>331470</wp:posOffset>
                </wp:positionV>
                <wp:extent cx="1800225"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00050"/>
                        </a:xfrm>
                        <a:prstGeom prst="rect">
                          <a:avLst/>
                        </a:prstGeom>
                        <a:noFill/>
                        <a:ln w="9525">
                          <a:noFill/>
                          <a:miter lim="800000"/>
                          <a:headEnd/>
                          <a:tailEnd/>
                        </a:ln>
                      </wps:spPr>
                      <wps:txbx>
                        <w:txbxContent>
                          <w:p w14:paraId="0EFD9993" w14:textId="77777777" w:rsidR="00EC52B9" w:rsidRPr="00EC52B9" w:rsidRDefault="00EC52B9">
                            <w:pPr>
                              <w:rPr>
                                <w:rFonts w:ascii="SassoonPrimaryInfant" w:hAnsi="SassoonPrimaryInfant"/>
                                <w:color w:val="FFFFFF" w:themeColor="background1"/>
                                <w:sz w:val="28"/>
                                <w:szCs w:val="28"/>
                              </w:rPr>
                            </w:pPr>
                            <w:r w:rsidRPr="00EC52B9">
                              <w:rPr>
                                <w:rFonts w:ascii="SassoonPrimaryInfant" w:hAnsi="SassoonPrimaryInfant"/>
                                <w:color w:val="FFFFFF" w:themeColor="background1"/>
                                <w:sz w:val="28"/>
                                <w:szCs w:val="28"/>
                              </w:rPr>
                              <w:t>Reading &amp; Phonics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26.1pt;width:141.7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" filled="f" stroked="f">
                <v:textbox>
                  <w:txbxContent>
                    <w:p w:rsidR="00EC52B9" w:rsidRPr="00EC52B9" w:rsidRDefault="00EC52B9">
                      <w:pPr>
                        <w:rPr>
                          <w:rFonts w:ascii="SassoonPrimaryInfant" w:hAnsi="SassoonPrimaryInfant"/>
                          <w:color w:val="FFFFFF" w:themeColor="background1"/>
                          <w:sz w:val="28"/>
                          <w:szCs w:val="28"/>
                        </w:rPr>
                      </w:pPr>
                      <w:r w:rsidRPr="00EC52B9">
                        <w:rPr>
                          <w:rFonts w:ascii="SassoonPrimaryInfant" w:hAnsi="SassoonPrimaryInfant"/>
                          <w:color w:val="FFFFFF" w:themeColor="background1"/>
                          <w:sz w:val="28"/>
                          <w:szCs w:val="28"/>
                        </w:rPr>
                        <w:t>Reading &amp; Phonics</w:t>
                      </w:r>
                    </w:p>
                  </w:txbxContent>
                </v:textbox>
              </v:shape>
            </w:pict>
          </mc:Fallback>
        </mc:AlternateContent>
      </w:r>
      <w:r w:rsidRPr="00EC52B9">
        <w:rPr>
          <w:rFonts w:ascii="SassoonPrimaryInfant" w:hAnsi="SassoonPrimaryInfant"/>
          <w:i/>
          <w:noProof/>
          <w:color w:val="FF0000"/>
        </w:rPr>
        <mc:AlternateContent>
          <mc:Choice Requires="wps">
            <w:drawing>
              <wp:anchor distT="45720" distB="45720" distL="114300" distR="114300" simplePos="0" relativeHeight="251667456" behindDoc="0" locked="0" layoutInCell="1" allowOverlap="1" wp14:anchorId="3C04805A" wp14:editId="13BCD796">
                <wp:simplePos x="0" y="0"/>
                <wp:positionH relativeFrom="page">
                  <wp:posOffset>5934076</wp:posOffset>
                </wp:positionH>
                <wp:positionV relativeFrom="paragraph">
                  <wp:posOffset>283844</wp:posOffset>
                </wp:positionV>
                <wp:extent cx="1028700" cy="4286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8625"/>
                        </a:xfrm>
                        <a:prstGeom prst="rect">
                          <a:avLst/>
                        </a:prstGeom>
                        <a:noFill/>
                        <a:ln w="9525">
                          <a:noFill/>
                          <a:miter lim="800000"/>
                          <a:headEnd/>
                          <a:tailEnd/>
                        </a:ln>
                      </wps:spPr>
                      <wps:txbx>
                        <w:txbxContent>
                          <w:p w14:paraId="44CD98A9" w14:textId="77777777" w:rsidR="00EC52B9" w:rsidRPr="00EC52B9" w:rsidRDefault="00EC52B9" w:rsidP="00EC52B9">
                            <w:pPr>
                              <w:rPr>
                                <w:rFonts w:ascii="SassoonPrimaryInfant" w:hAnsi="SassoonPrimaryInfant"/>
                                <w:color w:val="FFFFFF" w:themeColor="background1"/>
                                <w:sz w:val="28"/>
                                <w:szCs w:val="28"/>
                              </w:rPr>
                            </w:pPr>
                            <w:r>
                              <w:rPr>
                                <w:rFonts w:ascii="SassoonPrimaryInfant" w:hAnsi="SassoonPrimaryInfant"/>
                                <w:color w:val="FFFFFF" w:themeColor="background1"/>
                                <w:sz w:val="28"/>
                                <w:szCs w:val="28"/>
                              </w:rPr>
                              <w:t>Oracy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6F3F8" id="_x0000_s1028" type="#_x0000_t202" style="position:absolute;margin-left:467.25pt;margin-top:22.35pt;width:81pt;height:33.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" filled="f" stroked="f">
                <v:textbox>
                  <w:txbxContent>
                    <w:p w:rsidR="00EC52B9" w:rsidRPr="00EC52B9" w:rsidRDefault="00EC52B9" w:rsidP="00EC52B9">
                      <w:pPr>
                        <w:rPr>
                          <w:rFonts w:ascii="SassoonPrimaryInfant" w:hAnsi="SassoonPrimaryInfant"/>
                          <w:color w:val="FFFFFF" w:themeColor="background1"/>
                          <w:sz w:val="28"/>
                          <w:szCs w:val="28"/>
                        </w:rPr>
                      </w:pPr>
                      <w:proofErr w:type="spellStart"/>
                      <w:r>
                        <w:rPr>
                          <w:rFonts w:ascii="SassoonPrimaryInfant" w:hAnsi="SassoonPrimaryInfant"/>
                          <w:color w:val="FFFFFF" w:themeColor="background1"/>
                          <w:sz w:val="28"/>
                          <w:szCs w:val="28"/>
                        </w:rPr>
                        <w:t>Oracy</w:t>
                      </w:r>
                      <w:proofErr w:type="spellEnd"/>
                    </w:p>
                  </w:txbxContent>
                </v:textbox>
                <w10:wrap anchorx="page"/>
              </v:shape>
            </w:pict>
          </mc:Fallback>
        </mc:AlternateContent>
      </w:r>
      <w:r>
        <w:rPr>
          <w:noProof/>
        </w:rPr>
        <w:drawing>
          <wp:anchor distT="0" distB="0" distL="114300" distR="114300" simplePos="0" relativeHeight="251658239" behindDoc="0" locked="0" layoutInCell="1" allowOverlap="1" wp14:anchorId="4EA755A1" wp14:editId="048CEDEA">
            <wp:simplePos x="0" y="0"/>
            <wp:positionH relativeFrom="column">
              <wp:posOffset>2305050</wp:posOffset>
            </wp:positionH>
            <wp:positionV relativeFrom="paragraph">
              <wp:posOffset>7620</wp:posOffset>
            </wp:positionV>
            <wp:extent cx="1905000" cy="952500"/>
            <wp:effectExtent l="0" t="0" r="0" b="0"/>
            <wp:wrapNone/>
            <wp:docPr id="3" name="Picture 3" descr="Buttons PNG Images, Button icons, Empty Button Clipart For Websites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PNG Images, Button icons, Empty Button Clipart For Websites - Free  Transparent PNG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anchor>
        </w:drawing>
      </w:r>
      <w:r>
        <w:rPr>
          <w:noProof/>
        </w:rPr>
        <w:drawing>
          <wp:inline distT="0" distB="0" distL="0" distR="0" wp14:anchorId="2D8FD71E" wp14:editId="023C5AB7">
            <wp:extent cx="1905000" cy="952500"/>
            <wp:effectExtent l="0" t="0" r="0" b="0"/>
            <wp:docPr id="4" name="Picture 4" descr="Buttons PNG Images, Button icons, Empty Button Clipart For Websites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s PNG Images, Button icons, Empty Button Clipart For Websites - Free  Transparent PNG Log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492" cy="954746"/>
                    </a:xfrm>
                    <a:prstGeom prst="rect">
                      <a:avLst/>
                    </a:prstGeom>
                    <a:noFill/>
                    <a:ln>
                      <a:noFill/>
                    </a:ln>
                  </pic:spPr>
                </pic:pic>
              </a:graphicData>
            </a:graphic>
          </wp:inline>
        </w:drawing>
      </w:r>
    </w:p>
    <w:p w14:paraId="16950783" w14:textId="77777777" w:rsidR="00EC52B9" w:rsidRDefault="00EC52B9">
      <w:pPr>
        <w:rPr>
          <w:rFonts w:ascii="SassoonPrimaryInfant" w:hAnsi="SassoonPrimaryInfant"/>
          <w:i/>
          <w:color w:val="FF0000"/>
        </w:rPr>
      </w:pPr>
      <w:r>
        <w:rPr>
          <w:rFonts w:ascii="SassoonPrimaryInfant" w:hAnsi="SassoonPrimaryInfant"/>
          <w:i/>
          <w:color w:val="FF0000"/>
        </w:rPr>
        <w:t>Then all of those boxes with photos and text can stay where they are and I’ll send across some more up to date ones.</w:t>
      </w:r>
    </w:p>
    <w:p w14:paraId="6E4DE070" w14:textId="77777777" w:rsidR="00EC52B9" w:rsidRPr="003073E0" w:rsidRDefault="00EC52B9">
      <w:pPr>
        <w:rPr>
          <w:rFonts w:ascii="SassoonPrimaryInfant" w:hAnsi="SassoonPrimaryInfant"/>
          <w:i/>
          <w:color w:val="FF0000"/>
        </w:rPr>
      </w:pPr>
      <w:r>
        <w:rPr>
          <w:rFonts w:ascii="SassoonPrimaryInfant" w:hAnsi="SassoonPrimaryInfant"/>
          <w:i/>
          <w:color w:val="FF0000"/>
        </w:rPr>
        <w:t>I’ll send over separately the stuff to go on the ‘Writing, Reading &amp; Phonics, Oracy’ pages separately.</w:t>
      </w:r>
    </w:p>
    <w:sectPr w:rsidR="00EC52B9" w:rsidRPr="00307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A06E9"/>
    <w:multiLevelType w:val="hybridMultilevel"/>
    <w:tmpl w:val="1428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E3"/>
    <w:rsid w:val="0001742B"/>
    <w:rsid w:val="001F0264"/>
    <w:rsid w:val="003073E0"/>
    <w:rsid w:val="00363A1D"/>
    <w:rsid w:val="008F628A"/>
    <w:rsid w:val="00CF068B"/>
    <w:rsid w:val="00D33CDC"/>
    <w:rsid w:val="00E750DE"/>
    <w:rsid w:val="00E75CE3"/>
    <w:rsid w:val="00EC52B9"/>
    <w:rsid w:val="00FE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897"/>
  <w15:chartTrackingRefBased/>
  <w15:docId w15:val="{26002368-08EA-4CC2-B4F9-115F5708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9801">
      <w:bodyDiv w:val="1"/>
      <w:marLeft w:val="0"/>
      <w:marRight w:val="0"/>
      <w:marTop w:val="0"/>
      <w:marBottom w:val="0"/>
      <w:divBdr>
        <w:top w:val="none" w:sz="0" w:space="0" w:color="auto"/>
        <w:left w:val="none" w:sz="0" w:space="0" w:color="auto"/>
        <w:bottom w:val="none" w:sz="0" w:space="0" w:color="auto"/>
        <w:right w:val="none" w:sz="0" w:space="0" w:color="auto"/>
      </w:divBdr>
    </w:div>
    <w:div w:id="320739741">
      <w:bodyDiv w:val="1"/>
      <w:marLeft w:val="0"/>
      <w:marRight w:val="0"/>
      <w:marTop w:val="0"/>
      <w:marBottom w:val="0"/>
      <w:divBdr>
        <w:top w:val="none" w:sz="0" w:space="0" w:color="auto"/>
        <w:left w:val="none" w:sz="0" w:space="0" w:color="auto"/>
        <w:bottom w:val="none" w:sz="0" w:space="0" w:color="auto"/>
        <w:right w:val="none" w:sz="0" w:space="0" w:color="auto"/>
      </w:divBdr>
    </w:div>
    <w:div w:id="626355516">
      <w:bodyDiv w:val="1"/>
      <w:marLeft w:val="0"/>
      <w:marRight w:val="0"/>
      <w:marTop w:val="0"/>
      <w:marBottom w:val="0"/>
      <w:divBdr>
        <w:top w:val="none" w:sz="0" w:space="0" w:color="auto"/>
        <w:left w:val="none" w:sz="0" w:space="0" w:color="auto"/>
        <w:bottom w:val="none" w:sz="0" w:space="0" w:color="auto"/>
        <w:right w:val="none" w:sz="0" w:space="0" w:color="auto"/>
      </w:divBdr>
    </w:div>
    <w:div w:id="12884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Fox</dc:creator>
  <cp:keywords/>
  <dc:description/>
  <cp:lastModifiedBy>G Child</cp:lastModifiedBy>
  <cp:revision>2</cp:revision>
  <dcterms:created xsi:type="dcterms:W3CDTF">2020-12-09T10:57:00Z</dcterms:created>
  <dcterms:modified xsi:type="dcterms:W3CDTF">2020-12-09T10:57:00Z</dcterms:modified>
</cp:coreProperties>
</file>