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D5693E" w:rsidP="00D5693E" w:rsidRDefault="00D5693E">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D5693E" w:rsidP="00D5693E" w:rsidRDefault="00D5693E">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Science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1F66D1C3"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1F66D1C3"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1F66D1C3"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1F66D1C3" w14:paraId="60870F01" w14:textId="77777777">
        <w:tc>
          <w:tcPr>
            <w:tcW w:w="1129" w:type="dxa"/>
            <w:tcMar/>
          </w:tcPr>
          <w:p w:rsidR="1F66D1C3" w:rsidP="1F66D1C3" w:rsidRDefault="1F66D1C3" w14:paraId="6398AA6B" w14:textId="2957ACF3">
            <w:pPr>
              <w:jc w:val="center"/>
              <w:rPr>
                <w:rFonts w:ascii="Calibri" w:hAnsi="Calibri" w:eastAsia="Calibri" w:cs="Calibri"/>
                <w:sz w:val="22"/>
                <w:szCs w:val="22"/>
              </w:rPr>
            </w:pPr>
            <w:r w:rsidRPr="1F66D1C3" w:rsidR="1F66D1C3">
              <w:rPr>
                <w:rFonts w:ascii="Calibri" w:hAnsi="Calibri" w:eastAsia="Calibri" w:cs="Calibri"/>
                <w:sz w:val="22"/>
                <w:szCs w:val="22"/>
                <w:lang w:val="en-GB"/>
              </w:rPr>
              <w:t>3</w:t>
            </w:r>
          </w:p>
        </w:tc>
        <w:tc>
          <w:tcPr>
            <w:tcW w:w="6804" w:type="dxa"/>
            <w:tcMar/>
          </w:tcPr>
          <w:p w:rsidR="1F66D1C3" w:rsidP="1F66D1C3" w:rsidRDefault="1F66D1C3" w14:paraId="4964AA08" w14:textId="035E0B36">
            <w:pPr>
              <w:rPr>
                <w:rFonts w:ascii="Calibri" w:hAnsi="Calibri" w:eastAsia="Calibri" w:cs="Calibri"/>
                <w:sz w:val="22"/>
                <w:szCs w:val="22"/>
              </w:rPr>
            </w:pPr>
            <w:r w:rsidRPr="1F66D1C3" w:rsidR="1F66D1C3">
              <w:rPr>
                <w:rFonts w:ascii="Calibri" w:hAnsi="Calibri" w:eastAsia="Calibri" w:cs="Calibri"/>
                <w:sz w:val="22"/>
                <w:szCs w:val="22"/>
                <w:lang w:val="en-GB"/>
              </w:rPr>
              <w:t>Adopted by QRA on transfer to HCAT</w:t>
            </w:r>
          </w:p>
        </w:tc>
        <w:tc>
          <w:tcPr>
            <w:tcW w:w="1837" w:type="dxa"/>
            <w:tcMar/>
          </w:tcPr>
          <w:p w:rsidR="1F66D1C3" w:rsidP="1F66D1C3" w:rsidRDefault="1F66D1C3" w14:paraId="3CB6083A" w14:textId="53755E35">
            <w:pPr>
              <w:jc w:val="center"/>
              <w:rPr>
                <w:rFonts w:ascii="Calibri" w:hAnsi="Calibri" w:eastAsia="Calibri" w:cs="Calibri"/>
                <w:sz w:val="22"/>
                <w:szCs w:val="22"/>
              </w:rPr>
            </w:pPr>
            <w:r w:rsidRPr="1F66D1C3" w:rsidR="1F66D1C3">
              <w:rPr>
                <w:rFonts w:ascii="Calibri" w:hAnsi="Calibri" w:eastAsia="Calibri" w:cs="Calibri"/>
                <w:sz w:val="22"/>
                <w:szCs w:val="22"/>
                <w:lang w:val="en-GB"/>
              </w:rPr>
              <w:t>August 2025</w:t>
            </w:r>
          </w:p>
        </w:tc>
      </w:tr>
      <w:tr w:rsidRPr="005F72DE" w:rsidR="002A1D58" w:rsidTr="1F66D1C3"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1F66D1C3"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1F66D1C3"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1F66D1C3"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CE3508" w14:paraId="0B6964B8" w14:textId="05F95A08">
      <w:pPr>
        <w:pStyle w:val="Heading1"/>
        <w:rPr>
          <w:rFonts w:ascii="Calibri" w:hAnsi="Calibri" w:cs="Calibri"/>
        </w:rPr>
      </w:pPr>
      <w:bookmarkStart w:name="_Toc172273277" w:id="0"/>
      <w:r w:rsidRPr="1F66D1C3" w:rsidR="7A9FE8C4">
        <w:rPr>
          <w:rFonts w:ascii="Calibri" w:hAnsi="Calibri" w:cs="Calibri"/>
        </w:rPr>
        <w:t>QRA</w:t>
      </w:r>
      <w:r w:rsidRPr="1F66D1C3" w:rsidR="00E845BC">
        <w:rPr>
          <w:rFonts w:ascii="Calibri" w:hAnsi="Calibri" w:cs="Calibri"/>
        </w:rPr>
        <w:t xml:space="preserve"> </w:t>
      </w:r>
      <w:bookmarkEnd w:id="0"/>
      <w:r w:rsidRPr="1F66D1C3" w:rsidR="00323AED">
        <w:rPr>
          <w:rFonts w:ascii="Calibri" w:hAnsi="Calibri" w:cs="Calibri"/>
        </w:rPr>
        <w:t>Science</w:t>
      </w:r>
      <w:r w:rsidRPr="1F66D1C3"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3A63A5" w:rsidR="003A63A5" w:rsidP="003A63A5" w:rsidRDefault="003A63A5" w14:paraId="071DB943" w14:textId="4D90706C">
      <w:r w:rsidR="003A63A5">
        <w:rPr/>
        <w:t xml:space="preserve">We encourage children to remain curious throughout their time at </w:t>
      </w:r>
      <w:r w:rsidR="5FA30E98">
        <w:rPr/>
        <w:t>Quee</w:t>
      </w:r>
      <w:r w:rsidR="003A63A5">
        <w:rPr/>
        <w:t>n</w:t>
      </w:r>
      <w:r w:rsidR="5FA30E98">
        <w:rPr/>
        <w:t>s Road Academy</w:t>
      </w:r>
      <w:r w:rsidR="003A63A5">
        <w:rPr/>
        <w:t xml:space="preserve"> and beyond. Our Science Curriculum encourages pupils to have a healthy curiosity about the world around them and to appreciate both living and non-living things. Science teaching, through our approach, ensures the development of knowledge, key concepts, and scientific enquiry skills.</w:t>
      </w:r>
    </w:p>
    <w:p w:rsidRPr="003A63A5" w:rsidR="003A63A5" w:rsidP="003A63A5" w:rsidRDefault="003A63A5" w14:paraId="607F3812" w14:textId="0315E761">
      <w:r w:rsidR="003A63A5">
        <w:rPr/>
        <w:t>C</w:t>
      </w:r>
      <w:r w:rsidR="003A63A5">
        <w:rPr/>
        <w:t xml:space="preserve">hildren will learn and develop key knowledge that has been </w:t>
      </w:r>
      <w:r w:rsidR="003A63A5">
        <w:rPr/>
        <w:t>identified</w:t>
      </w:r>
      <w:r w:rsidR="003A63A5">
        <w:rPr/>
        <w:t xml:space="preserve"> within each unit and throughout each year group. At </w:t>
      </w:r>
      <w:r w:rsidR="245B1BAE">
        <w:rPr/>
        <w:t xml:space="preserve">Queens Road Academy </w:t>
      </w:r>
      <w:r w:rsidR="003A63A5">
        <w:rPr/>
        <w:t>we ensure that children's Working Scientifically skills are reinforced and improved throughout their school careers so that they can apply their scientific knowledge when performing experiments, constructing hypotheses, and confidently expressing key concepts.</w:t>
      </w:r>
    </w:p>
    <w:p w:rsidRPr="003A63A5" w:rsidR="003A63A5" w:rsidP="003A63A5" w:rsidRDefault="003A63A5" w14:paraId="3ABAE142" w14:textId="5F6E84E7">
      <w:r>
        <w:t>S</w:t>
      </w:r>
      <w:r w:rsidRPr="003A63A5">
        <w:t>cience is taught discretely through half termly Science weeks and where appropriate, meaningful links to topic can be made they are. Opportunities for the teaching AT1 (Scientific enquiry) are interweaved throughout units of work which allows children to regularly test and explore scientific theories. At Worsbrough Common we celebrate Science Week each year and a whole school focus is given to developing specific skills and knowledge associated with this.</w:t>
      </w:r>
    </w:p>
    <w:p w:rsidRPr="003A63A5" w:rsidR="003A63A5" w:rsidP="003A63A5" w:rsidRDefault="003A63A5" w14:paraId="46B91112" w14:textId="77777777">
      <w:r w:rsidRPr="003A63A5">
        <w:t xml:space="preserve">The HCAT progressive documents supports the progression of knowledge and skills a child should learn in science throughout their time at school. The progressive skills have been enhanced from the National Curriculum to ensure coverage is appropriate for each year group. </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9D258F" w:rsidR="009D258F" w:rsidP="009D258F" w:rsidRDefault="009D258F" w14:paraId="253C824F" w14:textId="77777777">
      <w:r w:rsidRPr="009D258F">
        <w:t>The HCAT progressive document ensures that appropriate coverage and progression is in place for Biology, Chemistry and Physics and that children are building on their knowledge and skills over time.</w:t>
      </w:r>
    </w:p>
    <w:p w:rsidRPr="009D258F" w:rsidR="009D258F" w:rsidP="009D258F" w:rsidRDefault="009D258F" w14:paraId="7EFE381E" w14:textId="77777777">
      <w:r w:rsidRPr="009D258F">
        <w:t>Science is taught discretely in three categories: biology, chemistry and physics. It is delivered to raise interest, self-esteem, creativity and aspirations of all our children. The science curriculum is rich and varied, which provides our pupils with the skills required for life in the 21st Century.</w:t>
      </w:r>
    </w:p>
    <w:p w:rsidRPr="009D258F" w:rsidR="009D258F" w:rsidP="009D258F" w:rsidRDefault="009D258F" w14:paraId="79BBDB25" w14:textId="77777777">
      <w:r w:rsidRPr="009D258F">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9D258F" w:rsidR="009D258F" w:rsidP="009D258F" w:rsidRDefault="009D258F" w14:paraId="36D30B36" w14:textId="77777777">
      <w:r w:rsidRPr="009D258F">
        <w:t>Our curriculum organisers support the planning and delivery of lessons to ensure children develop a deep, sequential understanding of specific knowledge and are able to apply these in a range of situations.</w:t>
      </w:r>
    </w:p>
    <w:p w:rsidRPr="009D258F" w:rsidR="009D258F" w:rsidP="009D258F" w:rsidRDefault="009D258F" w14:paraId="5961D854" w14:textId="77777777">
      <w:r w:rsidRPr="009D258F">
        <w:t>A gather, skills, apply approach to planning and delivery of lessons is taken across school to ensure children develop a deep understanding of specific skills and are able to apply these in a range of scientific situations.</w:t>
      </w:r>
    </w:p>
    <w:p w:rsidRPr="009D258F" w:rsidR="009D258F" w:rsidP="009D258F" w:rsidRDefault="009D258F" w14:paraId="19B4F3D2" w14:textId="77777777">
      <w:r w:rsidRPr="009D258F">
        <w:t>Ultimately, scientific knowledge and enquiry skills are at the heart of the learning process with the children exploring a wide range of topics, to prepare them for life.</w:t>
      </w:r>
    </w:p>
    <w:p w:rsidRPr="009D258F" w:rsidR="009D258F" w:rsidP="009D258F" w:rsidRDefault="009D258F" w14:paraId="1D835573" w14:textId="6715E5F0">
      <w:r w:rsidR="009D258F">
        <w:rPr/>
        <w:t xml:space="preserve">Science at </w:t>
      </w:r>
      <w:r w:rsidR="1A56A67D">
        <w:rPr/>
        <w:t>QRA</w:t>
      </w:r>
      <w:r w:rsidR="009D258F">
        <w:rPr/>
        <w:t xml:space="preserve"> is delivered through knowledge rich and practical skill-based units of work designed by Science and Curriculum Leaders to ensure that all childre</w:t>
      </w:r>
      <w:r w:rsidR="009D258F">
        <w:rPr/>
        <w:t xml:space="preserve">n </w:t>
      </w:r>
      <w:r w:rsidR="009D258F">
        <w:rPr/>
        <w:t xml:space="preserve">have the opportunity </w:t>
      </w:r>
      <w:r w:rsidR="009D258F">
        <w:rPr/>
        <w:t>to study a range of concepts and applications of science which build upon their prior knowledge and understanding.</w:t>
      </w:r>
    </w:p>
    <w:p w:rsidRPr="009D258F" w:rsidR="00530C4E" w:rsidP="00530C4E" w:rsidRDefault="00530C4E" w14:paraId="0739A575" w14:textId="77777777"/>
    <w:p w:rsidR="005C73B4" w:rsidP="003C4CC3" w:rsidRDefault="009A15CD" w14:paraId="315A040A" w14:textId="2AF1830B">
      <w:pPr>
        <w:pStyle w:val="Heading3"/>
        <w:rPr>
          <w:rFonts w:ascii="Calibri" w:hAnsi="Calibri" w:cs="Calibri"/>
        </w:rPr>
      </w:pPr>
      <w:r>
        <w:rPr>
          <w:rFonts w:ascii="Calibri" w:hAnsi="Calibri" w:cs="Calibri"/>
        </w:rPr>
        <w:t>Impact</w:t>
      </w:r>
    </w:p>
    <w:p w:rsidRPr="004B5B81" w:rsidR="004B5B81" w:rsidP="004B5B81" w:rsidRDefault="004B5B81" w14:paraId="1615D080" w14:textId="77777777">
      <w:r w:rsidRPr="004B5B81">
        <w:t>Formative assessment is ongoing throughout each lesson. It judges progress and enables teachers to make flexible adaptions to their planned teaching.</w:t>
      </w:r>
    </w:p>
    <w:p w:rsidRPr="004B5B81" w:rsidR="004B5B81" w:rsidP="004B5B81" w:rsidRDefault="004B5B81" w14:paraId="5DEC7785" w14:textId="77777777">
      <w:r w:rsidRPr="004B5B81">
        <w:t>Through this regular ongoing assessment, tasks are matched to the ability of each child through scaffolds, adult support and providing a level of challenge that is stimulating for pupils and questioning skills.</w:t>
      </w:r>
    </w:p>
    <w:p w:rsidRPr="004B5B81" w:rsidR="004B5B81" w:rsidP="004B5B81" w:rsidRDefault="004B5B81" w14:paraId="53B20BEC" w14:textId="4AD98DFD">
      <w:r w:rsidR="004B5B81">
        <w:rPr/>
        <w:t xml:space="preserve">Alongside formative assessment, </w:t>
      </w:r>
      <w:r w:rsidR="17C34DF6">
        <w:rPr/>
        <w:t>Arbor</w:t>
      </w:r>
      <w:r w:rsidR="004B5B81">
        <w:rPr/>
        <w:t xml:space="preserve"> is used as a summative assessment to assess foundation subjects. Alongside the analysis of data from </w:t>
      </w:r>
      <w:r w:rsidR="1CACFDAD">
        <w:rPr/>
        <w:t>Arbor</w:t>
      </w:r>
      <w:r w:rsidR="004B5B81">
        <w:rPr/>
        <w:t xml:space="preserve">, the curriculum document for </w:t>
      </w:r>
      <w:r w:rsidR="342FE1A8">
        <w:rPr/>
        <w:t>Science</w:t>
      </w:r>
      <w:r w:rsidR="342FE1A8">
        <w:rPr/>
        <w:t xml:space="preserve"> </w:t>
      </w:r>
      <w:r w:rsidR="004B5B81">
        <w:rPr/>
        <w:t xml:space="preserve">is regularly highlighted to </w:t>
      </w:r>
      <w:r w:rsidR="004B5B81">
        <w:rPr/>
        <w:t>identify</w:t>
      </w:r>
      <w:r w:rsidR="004B5B81">
        <w:rPr/>
        <w:t xml:space="preserve"> any gaps or misconceptions to be addressed. This allows children to </w:t>
      </w:r>
      <w:r w:rsidR="004B5B81">
        <w:rPr/>
        <w:t>acquire</w:t>
      </w:r>
      <w:r w:rsidR="004B5B81">
        <w:rPr/>
        <w:t xml:space="preserve"> complex skills that depends on the fundamentals of their prior knowledge in a well-designed curriculum sequence.</w:t>
      </w:r>
    </w:p>
    <w:p w:rsidR="00995C37" w:rsidP="003C4CC3" w:rsidRDefault="00BF45A3" w14:paraId="094C9814" w14:textId="3D398CD5">
      <w:pPr>
        <w:pStyle w:val="Heading3"/>
        <w:rPr>
          <w:rFonts w:ascii="Calibri" w:hAnsi="Calibri" w:cs="Calibri"/>
        </w:rPr>
      </w:pPr>
      <w:bookmarkStart w:name="_Hlk172275092" w:id="1"/>
      <w:r>
        <w:rPr>
          <w:rFonts w:ascii="Calibri" w:hAnsi="Calibri" w:cs="Calibri"/>
        </w:rPr>
        <w:t xml:space="preserve">Adaptations </w:t>
      </w:r>
    </w:p>
    <w:p w:rsidRPr="00E0098B" w:rsidR="00E0098B" w:rsidP="00E0098B" w:rsidRDefault="00E0098B" w14:paraId="5967104A" w14:textId="536AAC05">
      <w:r w:rsidR="00E0098B">
        <w:rPr/>
        <w:t xml:space="preserve">At </w:t>
      </w:r>
      <w:r w:rsidR="7801564C">
        <w:rPr/>
        <w:t>QRA</w:t>
      </w:r>
      <w:r w:rsidR="00E0098B">
        <w:rPr/>
        <w:t xml:space="preserve"> our curriculum is ambitious for all pupils, including those children with SEND. Curriculum designers and teachers have </w:t>
      </w:r>
      <w:r w:rsidR="00E0098B">
        <w:rPr/>
        <w:t>high expectations</w:t>
      </w:r>
      <w:r w:rsidR="00E0098B">
        <w:rPr/>
        <w:t xml:space="preserve"> of what SEND pupils can achieve and the curriculum is not diluted or unnecessarily reduced for SEND pupils.</w:t>
      </w:r>
    </w:p>
    <w:p w:rsidRPr="00E0098B" w:rsidR="00E0098B" w:rsidP="00E0098B" w:rsidRDefault="00E0098B" w14:paraId="61E8DCBE" w14:textId="77777777">
      <w:r w:rsidRPr="00E0098B">
        <w:t>Every pupil is different and so what works for each pupil varies. Pupil’s individual needs are considered and adaptations are planned to ensure the success of pupils in all subjects.</w:t>
      </w:r>
    </w:p>
    <w:p w:rsidRPr="00E0098B" w:rsidR="00E0098B" w:rsidP="00E0098B" w:rsidRDefault="00E0098B" w14:paraId="3D695A83" w14:textId="77777777">
      <w:r w:rsidRPr="00E0098B">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E0098B" w:rsidR="00E0098B" w:rsidP="00E0098B" w:rsidRDefault="00E0098B" w14:paraId="0DC2263D" w14:textId="77777777">
      <w:r w:rsidRPr="00E0098B">
        <w:t>Where pupils are identified with having complex needs it may be appropriate to provide a personalised curriculum which will be based on individual needs and will retain ambition for the pupil.</w:t>
      </w:r>
    </w:p>
    <w:p w:rsidRPr="00E0098B" w:rsidR="00E0098B" w:rsidP="00E0098B" w:rsidRDefault="00E0098B" w14:paraId="6C41B30C" w14:textId="77777777">
      <w:r w:rsidRPr="00E0098B">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E0098B" w:rsidR="00E0098B" w:rsidP="00E0098B" w:rsidRDefault="00E0098B" w14:paraId="2F7EB8BD" w14:textId="77777777">
      <w:r w:rsidRPr="00E0098B">
        <w:t>Adaptations to support individual pupils will be recorded on personal school support plans.</w:t>
      </w:r>
    </w:p>
    <w:p w:rsidRPr="00E0098B" w:rsidR="00E0098B" w:rsidP="00E0098B" w:rsidRDefault="00E0098B" w14:paraId="2B81FB5C" w14:textId="1E113652">
      <w:r w:rsidR="00E0098B">
        <w:rPr/>
        <w:t xml:space="preserve">At </w:t>
      </w:r>
      <w:r w:rsidR="6451628F">
        <w:rPr/>
        <w:t>QRA</w:t>
      </w:r>
      <w:r w:rsidR="00E0098B">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E0098B">
        <w:rPr/>
        <w:t>Pupils</w:t>
      </w:r>
      <w:r w:rsidR="00E0098B">
        <w:rPr/>
        <w:t xml:space="preserve"> specific needs </w:t>
      </w:r>
      <w:r w:rsidR="00E0098B">
        <w:rPr/>
        <w:t>determine</w:t>
      </w:r>
      <w:r w:rsidR="00E0098B">
        <w:rPr/>
        <w:t xml:space="preserve"> the types of adaptations which are </w:t>
      </w:r>
      <w:r w:rsidR="00E0098B">
        <w:rPr/>
        <w:t>required</w:t>
      </w:r>
      <w:r w:rsidR="00E0098B">
        <w:rPr/>
        <w:t xml:space="preserve">. These adaptations are in how the subject is taught rather than the content pupils are expected to learn. Where </w:t>
      </w:r>
      <w:r w:rsidR="00E0098B">
        <w:rPr/>
        <w:t>appropriate</w:t>
      </w:r>
      <w:r w:rsidR="00E0098B">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00C11103" w:rsidP="00C11103" w:rsidRDefault="005B7C19" w14:paraId="26B01CB3" w14:textId="44E0A901">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C22232">
        <w:rPr>
          <w:rFonts w:ascii="Calibri" w:hAnsi="Calibri" w:cs="Calibri"/>
        </w:rPr>
        <w:t>Science</w:t>
      </w:r>
    </w:p>
    <w:p w:rsidRPr="00AB1457" w:rsidR="00AB1457" w:rsidP="00AB1457" w:rsidRDefault="00AB1457" w14:paraId="24EFD4A7" w14:textId="77777777">
      <w:pPr>
        <w:rPr>
          <w:lang w:val="en-US"/>
        </w:rPr>
      </w:pPr>
      <w:r w:rsidRPr="00AB1457">
        <w:rPr>
          <w:lang w:val="en-US"/>
        </w:rPr>
        <w:t>All staff</w:t>
      </w:r>
    </w:p>
    <w:p w:rsidRPr="00AB1457" w:rsidR="00AB1457" w:rsidP="00AB1457" w:rsidRDefault="00AB1457" w14:paraId="1FBDCFFB" w14:textId="77777777">
      <w:pPr>
        <w:pStyle w:val="ListParagraph"/>
        <w:numPr>
          <w:ilvl w:val="0"/>
          <w:numId w:val="23"/>
        </w:numPr>
        <w:rPr>
          <w:lang w:val="en-US"/>
        </w:rPr>
      </w:pPr>
      <w:r w:rsidRPr="00AB1457">
        <w:rPr>
          <w:lang w:val="en-US"/>
        </w:rPr>
        <w:t>Ensure that they are up to date with the school policy and curriculum requirements regarding Science.</w:t>
      </w:r>
    </w:p>
    <w:p w:rsidRPr="00AB1457" w:rsidR="00AB1457" w:rsidP="00AB1457" w:rsidRDefault="00AB1457" w14:paraId="4FE08455" w14:textId="77777777">
      <w:pPr>
        <w:pStyle w:val="ListParagraph"/>
        <w:numPr>
          <w:ilvl w:val="0"/>
          <w:numId w:val="23"/>
        </w:numPr>
        <w:rPr>
          <w:lang w:val="en-US"/>
        </w:rPr>
      </w:pPr>
      <w:r w:rsidRPr="00AB1457">
        <w:rPr>
          <w:lang w:val="en-US"/>
        </w:rPr>
        <w:t>Attend and engage in professional development training around Science provision, including individual and whole staff training/inset, where appropriate.</w:t>
      </w:r>
    </w:p>
    <w:p w:rsidRPr="00AB1457" w:rsidR="00AB1457" w:rsidP="00AB1457" w:rsidRDefault="00AB1457" w14:paraId="73419AE6" w14:textId="77777777">
      <w:pPr>
        <w:pStyle w:val="ListParagraph"/>
        <w:numPr>
          <w:ilvl w:val="0"/>
          <w:numId w:val="23"/>
        </w:numPr>
        <w:rPr>
          <w:lang w:val="en-US"/>
        </w:rPr>
      </w:pPr>
      <w:r w:rsidRPr="00AB1457">
        <w:rPr>
          <w:lang w:val="en-US"/>
        </w:rPr>
        <w:t>Attend staff meetings to be introduced to any new areas of work and review the effectiveness of the approaches used.</w:t>
      </w:r>
    </w:p>
    <w:p w:rsidRPr="00AB1457" w:rsidR="00AB1457" w:rsidP="00AB1457" w:rsidRDefault="00AB1457" w14:paraId="36E06A95" w14:textId="77777777">
      <w:pPr>
        <w:pStyle w:val="ListParagraph"/>
        <w:numPr>
          <w:ilvl w:val="0"/>
          <w:numId w:val="23"/>
        </w:numPr>
        <w:rPr>
          <w:lang w:val="en-US"/>
        </w:rPr>
      </w:pPr>
      <w:r w:rsidRPr="00AB1457">
        <w:rPr>
          <w:lang w:val="en-US"/>
        </w:rPr>
        <w:t>Report back to Science Lead on any areas they feel are not covered or inadequately provided for in the schools Science provision.</w:t>
      </w:r>
    </w:p>
    <w:p w:rsidRPr="00AB1457" w:rsidR="00AB1457" w:rsidP="00AB1457" w:rsidRDefault="00AB1457" w14:paraId="5A65A7E0" w14:textId="77777777">
      <w:pPr>
        <w:pStyle w:val="ListParagraph"/>
        <w:numPr>
          <w:ilvl w:val="0"/>
          <w:numId w:val="23"/>
        </w:numPr>
        <w:rPr>
          <w:lang w:val="en-US"/>
        </w:rPr>
      </w:pPr>
      <w:r w:rsidRPr="00AB1457">
        <w:rPr>
          <w:lang w:val="en-US"/>
        </w:rPr>
        <w:t>Tailor their lessons to suit all pupils in their class, across the whole range of abilities, including those pupils with special educational needs.</w:t>
      </w:r>
    </w:p>
    <w:p w:rsidRPr="00AB1457" w:rsidR="00AB1457" w:rsidP="00AB1457" w:rsidRDefault="00AB1457" w14:paraId="08E61CBD" w14:textId="77777777">
      <w:pPr>
        <w:pStyle w:val="ListParagraph"/>
        <w:numPr>
          <w:ilvl w:val="0"/>
          <w:numId w:val="23"/>
        </w:numPr>
        <w:rPr>
          <w:lang w:val="en-US"/>
        </w:rPr>
      </w:pPr>
      <w:r w:rsidRPr="00AB1457">
        <w:rPr>
          <w:lang w:val="en-US"/>
        </w:rPr>
        <w:t>Ask for support in this from SEND coordinator or the Science Lead, should they need it.</w:t>
      </w:r>
    </w:p>
    <w:p w:rsidRPr="00AB1457" w:rsidR="00AB1457" w:rsidP="00AB1457" w:rsidRDefault="00AB1457" w14:paraId="7EE92266" w14:textId="77777777">
      <w:pPr>
        <w:rPr>
          <w:lang w:val="en-US"/>
        </w:rPr>
      </w:pPr>
      <w:r w:rsidRPr="00AB1457">
        <w:rPr>
          <w:lang w:val="en-US"/>
        </w:rPr>
        <w:t>Subject Lead:</w:t>
      </w:r>
    </w:p>
    <w:p w:rsidRPr="00AB1457" w:rsidR="00AB1457" w:rsidP="00AB1457" w:rsidRDefault="00AB1457" w14:paraId="50D9958B" w14:textId="77777777">
      <w:pPr>
        <w:pStyle w:val="ListParagraph"/>
        <w:numPr>
          <w:ilvl w:val="0"/>
          <w:numId w:val="24"/>
        </w:numPr>
        <w:rPr>
          <w:lang w:val="en-US"/>
        </w:rPr>
      </w:pPr>
      <w:r w:rsidRPr="00AB1457">
        <w:rPr>
          <w:lang w:val="en-US"/>
        </w:rPr>
        <w:t>Review the policy on a yearly basis.</w:t>
      </w:r>
    </w:p>
    <w:p w:rsidRPr="00AB1457" w:rsidR="00AB1457" w:rsidP="00AB1457" w:rsidRDefault="00AB1457" w14:paraId="464AE451" w14:textId="77777777">
      <w:pPr>
        <w:pStyle w:val="ListParagraph"/>
        <w:numPr>
          <w:ilvl w:val="0"/>
          <w:numId w:val="24"/>
        </w:numPr>
        <w:rPr>
          <w:lang w:val="en-US"/>
        </w:rPr>
      </w:pPr>
      <w:r w:rsidRPr="00AB1457">
        <w:rPr>
          <w:lang w:val="en-US"/>
        </w:rPr>
        <w:t>Keep staff up to date on any policy changes.</w:t>
      </w:r>
    </w:p>
    <w:p w:rsidRPr="00AB1457" w:rsidR="00AB1457" w:rsidP="00AB1457" w:rsidRDefault="00AB1457" w14:paraId="4225C3B4" w14:textId="77777777">
      <w:pPr>
        <w:pStyle w:val="ListParagraph"/>
        <w:numPr>
          <w:ilvl w:val="0"/>
          <w:numId w:val="24"/>
        </w:numPr>
        <w:rPr>
          <w:lang w:val="en-US"/>
        </w:rPr>
      </w:pPr>
      <w:r w:rsidRPr="00AB1457">
        <w:rPr>
          <w:lang w:val="en-US"/>
        </w:rPr>
        <w:t>Ensure that all staff are able to access and deliver the curriculum.</w:t>
      </w:r>
    </w:p>
    <w:p w:rsidRPr="00AB1457" w:rsidR="00AB1457" w:rsidP="00AB1457" w:rsidRDefault="00AB1457" w14:paraId="3DD1A6C9" w14:textId="77777777">
      <w:pPr>
        <w:pStyle w:val="ListParagraph"/>
        <w:numPr>
          <w:ilvl w:val="0"/>
          <w:numId w:val="24"/>
        </w:numPr>
        <w:rPr>
          <w:lang w:val="en-US"/>
        </w:rPr>
      </w:pPr>
      <w:r w:rsidRPr="00AB1457">
        <w:rPr>
          <w:lang w:val="en-US"/>
        </w:rPr>
        <w:t>Identify training needs and arrange or deliver said training.</w:t>
      </w:r>
    </w:p>
    <w:p w:rsidRPr="00AB1457" w:rsidR="001343A3" w:rsidP="001343A3" w:rsidRDefault="001343A3" w14:paraId="61E10E9C" w14:textId="77777777">
      <w:pPr>
        <w:rPr>
          <w:lang w:val="en-US"/>
        </w:rPr>
      </w:pPr>
    </w:p>
    <w:sectPr w:rsidRPr="00AB1457" w:rsidR="001343A3"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3"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5"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6" w15:restartNumberingAfterBreak="0">
    <w:nsid w:val="3D2B6B39"/>
    <w:multiLevelType w:val="hybridMultilevel"/>
    <w:tmpl w:val="6D90C87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7"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9"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28DF79E"/>
    <w:multiLevelType w:val="hybridMultilevel"/>
    <w:tmpl w:val="2F82E01C"/>
    <w:lvl w:ilvl="0" w:tplc="1B501D70">
      <w:start w:val="1"/>
      <w:numFmt w:val="bullet"/>
      <w:lvlText w:val=""/>
      <w:lvlJc w:val="left"/>
      <w:pPr>
        <w:ind w:left="720" w:hanging="360"/>
      </w:pPr>
      <w:rPr>
        <w:rFonts w:hint="default" w:ascii="Symbol" w:hAnsi="Symbol"/>
      </w:rPr>
    </w:lvl>
    <w:lvl w:ilvl="1" w:tplc="9C8292CE">
      <w:start w:val="1"/>
      <w:numFmt w:val="bullet"/>
      <w:lvlText w:val="o"/>
      <w:lvlJc w:val="left"/>
      <w:pPr>
        <w:ind w:left="1440" w:hanging="360"/>
      </w:pPr>
      <w:rPr>
        <w:rFonts w:hint="default" w:ascii="Courier New" w:hAnsi="Courier New"/>
      </w:rPr>
    </w:lvl>
    <w:lvl w:ilvl="2" w:tplc="54466F26">
      <w:start w:val="1"/>
      <w:numFmt w:val="bullet"/>
      <w:lvlText w:val=""/>
      <w:lvlJc w:val="left"/>
      <w:pPr>
        <w:ind w:left="2160" w:hanging="360"/>
      </w:pPr>
      <w:rPr>
        <w:rFonts w:hint="default" w:ascii="Wingdings" w:hAnsi="Wingdings"/>
      </w:rPr>
    </w:lvl>
    <w:lvl w:ilvl="3" w:tplc="A3BE510C">
      <w:start w:val="1"/>
      <w:numFmt w:val="bullet"/>
      <w:lvlText w:val=""/>
      <w:lvlJc w:val="left"/>
      <w:pPr>
        <w:ind w:left="2880" w:hanging="360"/>
      </w:pPr>
      <w:rPr>
        <w:rFonts w:hint="default" w:ascii="Symbol" w:hAnsi="Symbol"/>
      </w:rPr>
    </w:lvl>
    <w:lvl w:ilvl="4" w:tplc="CBA02DF4">
      <w:start w:val="1"/>
      <w:numFmt w:val="bullet"/>
      <w:lvlText w:val="o"/>
      <w:lvlJc w:val="left"/>
      <w:pPr>
        <w:ind w:left="3600" w:hanging="360"/>
      </w:pPr>
      <w:rPr>
        <w:rFonts w:hint="default" w:ascii="Courier New" w:hAnsi="Courier New"/>
      </w:rPr>
    </w:lvl>
    <w:lvl w:ilvl="5" w:tplc="46DE1FB4">
      <w:start w:val="1"/>
      <w:numFmt w:val="bullet"/>
      <w:lvlText w:val=""/>
      <w:lvlJc w:val="left"/>
      <w:pPr>
        <w:ind w:left="4320" w:hanging="360"/>
      </w:pPr>
      <w:rPr>
        <w:rFonts w:hint="default" w:ascii="Wingdings" w:hAnsi="Wingdings"/>
      </w:rPr>
    </w:lvl>
    <w:lvl w:ilvl="6" w:tplc="832498C2">
      <w:start w:val="1"/>
      <w:numFmt w:val="bullet"/>
      <w:lvlText w:val=""/>
      <w:lvlJc w:val="left"/>
      <w:pPr>
        <w:ind w:left="5040" w:hanging="360"/>
      </w:pPr>
      <w:rPr>
        <w:rFonts w:hint="default" w:ascii="Symbol" w:hAnsi="Symbol"/>
      </w:rPr>
    </w:lvl>
    <w:lvl w:ilvl="7" w:tplc="FA1C8B9E">
      <w:start w:val="1"/>
      <w:numFmt w:val="bullet"/>
      <w:lvlText w:val="o"/>
      <w:lvlJc w:val="left"/>
      <w:pPr>
        <w:ind w:left="5760" w:hanging="360"/>
      </w:pPr>
      <w:rPr>
        <w:rFonts w:hint="default" w:ascii="Courier New" w:hAnsi="Courier New"/>
      </w:rPr>
    </w:lvl>
    <w:lvl w:ilvl="8" w:tplc="C8201DDA">
      <w:start w:val="1"/>
      <w:numFmt w:val="bullet"/>
      <w:lvlText w:val=""/>
      <w:lvlJc w:val="left"/>
      <w:pPr>
        <w:ind w:left="6480" w:hanging="360"/>
      </w:pPr>
      <w:rPr>
        <w:rFonts w:hint="default" w:ascii="Wingdings" w:hAnsi="Wingdings"/>
      </w:rPr>
    </w:lvl>
  </w:abstractNum>
  <w:abstractNum w:abstractNumId="13"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4"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5"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16"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A570207"/>
    <w:multiLevelType w:val="hybridMultilevel"/>
    <w:tmpl w:val="62BC60AC"/>
    <w:lvl w:ilvl="0" w:tplc="080AD626">
      <w:start w:val="1"/>
      <w:numFmt w:val="bullet"/>
      <w:lvlText w:val=""/>
      <w:lvlJc w:val="left"/>
      <w:pPr>
        <w:ind w:left="720" w:hanging="360"/>
      </w:pPr>
      <w:rPr>
        <w:rFonts w:hint="default" w:ascii="Symbol" w:hAnsi="Symbol"/>
      </w:rPr>
    </w:lvl>
    <w:lvl w:ilvl="1" w:tplc="047C44C0">
      <w:start w:val="1"/>
      <w:numFmt w:val="bullet"/>
      <w:lvlText w:val="o"/>
      <w:lvlJc w:val="left"/>
      <w:pPr>
        <w:ind w:left="1440" w:hanging="360"/>
      </w:pPr>
      <w:rPr>
        <w:rFonts w:hint="default" w:ascii="Courier New" w:hAnsi="Courier New"/>
      </w:rPr>
    </w:lvl>
    <w:lvl w:ilvl="2" w:tplc="0CEAC7FC">
      <w:start w:val="1"/>
      <w:numFmt w:val="bullet"/>
      <w:lvlText w:val=""/>
      <w:lvlJc w:val="left"/>
      <w:pPr>
        <w:ind w:left="2160" w:hanging="360"/>
      </w:pPr>
      <w:rPr>
        <w:rFonts w:hint="default" w:ascii="Wingdings" w:hAnsi="Wingdings"/>
      </w:rPr>
    </w:lvl>
    <w:lvl w:ilvl="3" w:tplc="8CE82FB6">
      <w:start w:val="1"/>
      <w:numFmt w:val="bullet"/>
      <w:lvlText w:val=""/>
      <w:lvlJc w:val="left"/>
      <w:pPr>
        <w:ind w:left="2880" w:hanging="360"/>
      </w:pPr>
      <w:rPr>
        <w:rFonts w:hint="default" w:ascii="Symbol" w:hAnsi="Symbol"/>
      </w:rPr>
    </w:lvl>
    <w:lvl w:ilvl="4" w:tplc="D228012C">
      <w:start w:val="1"/>
      <w:numFmt w:val="bullet"/>
      <w:lvlText w:val="o"/>
      <w:lvlJc w:val="left"/>
      <w:pPr>
        <w:ind w:left="3600" w:hanging="360"/>
      </w:pPr>
      <w:rPr>
        <w:rFonts w:hint="default" w:ascii="Courier New" w:hAnsi="Courier New"/>
      </w:rPr>
    </w:lvl>
    <w:lvl w:ilvl="5" w:tplc="32A2001E">
      <w:start w:val="1"/>
      <w:numFmt w:val="bullet"/>
      <w:lvlText w:val=""/>
      <w:lvlJc w:val="left"/>
      <w:pPr>
        <w:ind w:left="4320" w:hanging="360"/>
      </w:pPr>
      <w:rPr>
        <w:rFonts w:hint="default" w:ascii="Wingdings" w:hAnsi="Wingdings"/>
      </w:rPr>
    </w:lvl>
    <w:lvl w:ilvl="6" w:tplc="F20682FA">
      <w:start w:val="1"/>
      <w:numFmt w:val="bullet"/>
      <w:lvlText w:val=""/>
      <w:lvlJc w:val="left"/>
      <w:pPr>
        <w:ind w:left="5040" w:hanging="360"/>
      </w:pPr>
      <w:rPr>
        <w:rFonts w:hint="default" w:ascii="Symbol" w:hAnsi="Symbol"/>
      </w:rPr>
    </w:lvl>
    <w:lvl w:ilvl="7" w:tplc="168C75A0">
      <w:start w:val="1"/>
      <w:numFmt w:val="bullet"/>
      <w:lvlText w:val="o"/>
      <w:lvlJc w:val="left"/>
      <w:pPr>
        <w:ind w:left="5760" w:hanging="360"/>
      </w:pPr>
      <w:rPr>
        <w:rFonts w:hint="default" w:ascii="Courier New" w:hAnsi="Courier New"/>
      </w:rPr>
    </w:lvl>
    <w:lvl w:ilvl="8" w:tplc="F2DEE210">
      <w:start w:val="1"/>
      <w:numFmt w:val="bullet"/>
      <w:lvlText w:val=""/>
      <w:lvlJc w:val="left"/>
      <w:pPr>
        <w:ind w:left="6480" w:hanging="360"/>
      </w:pPr>
      <w:rPr>
        <w:rFonts w:hint="default" w:ascii="Wingdings" w:hAnsi="Wingdings"/>
      </w:rPr>
    </w:lvl>
  </w:abstractNum>
  <w:abstractNum w:abstractNumId="20"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1" w15:restartNumberingAfterBreak="0">
    <w:nsid w:val="6DC97F47"/>
    <w:multiLevelType w:val="hybridMultilevel"/>
    <w:tmpl w:val="350EDAE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2"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1"/>
  </w:num>
  <w:num w:numId="2" w16cid:durableId="62652811">
    <w:abstractNumId w:val="11"/>
  </w:num>
  <w:num w:numId="3" w16cid:durableId="628630623">
    <w:abstractNumId w:val="0"/>
  </w:num>
  <w:num w:numId="4" w16cid:durableId="225528018">
    <w:abstractNumId w:val="18"/>
  </w:num>
  <w:num w:numId="5" w16cid:durableId="1436093631">
    <w:abstractNumId w:val="3"/>
  </w:num>
  <w:num w:numId="6" w16cid:durableId="1557428178">
    <w:abstractNumId w:val="20"/>
  </w:num>
  <w:num w:numId="7" w16cid:durableId="660042368">
    <w:abstractNumId w:val="8"/>
  </w:num>
  <w:num w:numId="8" w16cid:durableId="1460995809">
    <w:abstractNumId w:val="2"/>
  </w:num>
  <w:num w:numId="9" w16cid:durableId="358706647">
    <w:abstractNumId w:val="7"/>
  </w:num>
  <w:num w:numId="10" w16cid:durableId="1193953526">
    <w:abstractNumId w:val="9"/>
  </w:num>
  <w:num w:numId="11" w16cid:durableId="1746761201">
    <w:abstractNumId w:val="15"/>
  </w:num>
  <w:num w:numId="12" w16cid:durableId="1272591577">
    <w:abstractNumId w:val="14"/>
  </w:num>
  <w:num w:numId="13" w16cid:durableId="1597399542">
    <w:abstractNumId w:val="4"/>
  </w:num>
  <w:num w:numId="14" w16cid:durableId="1880967128">
    <w:abstractNumId w:val="16"/>
  </w:num>
  <w:num w:numId="15" w16cid:durableId="780339268">
    <w:abstractNumId w:val="13"/>
  </w:num>
  <w:num w:numId="16" w16cid:durableId="1213614926">
    <w:abstractNumId w:val="5"/>
  </w:num>
  <w:num w:numId="17" w16cid:durableId="1553614687">
    <w:abstractNumId w:val="10"/>
  </w:num>
  <w:num w:numId="18" w16cid:durableId="1930045671">
    <w:abstractNumId w:val="22"/>
  </w:num>
  <w:num w:numId="19" w16cid:durableId="173420923">
    <w:abstractNumId w:val="23"/>
  </w:num>
  <w:num w:numId="20" w16cid:durableId="1604877999">
    <w:abstractNumId w:val="17"/>
  </w:num>
  <w:num w:numId="21" w16cid:durableId="432631625">
    <w:abstractNumId w:val="19"/>
  </w:num>
  <w:num w:numId="22" w16cid:durableId="1578396320">
    <w:abstractNumId w:val="12"/>
  </w:num>
  <w:num w:numId="23" w16cid:durableId="1524320309">
    <w:abstractNumId w:val="21"/>
  </w:num>
  <w:num w:numId="24" w16cid:durableId="1347364380">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264CB"/>
    <w:rsid w:val="00132100"/>
    <w:rsid w:val="001343A3"/>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C1319"/>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3AED"/>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3A5"/>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4370"/>
    <w:rsid w:val="004A5109"/>
    <w:rsid w:val="004B1121"/>
    <w:rsid w:val="004B5B8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5EE6"/>
    <w:rsid w:val="004F5433"/>
    <w:rsid w:val="00501B22"/>
    <w:rsid w:val="005153DD"/>
    <w:rsid w:val="00515966"/>
    <w:rsid w:val="00520AF6"/>
    <w:rsid w:val="0052243C"/>
    <w:rsid w:val="00524A95"/>
    <w:rsid w:val="00530C4E"/>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44C"/>
    <w:rsid w:val="005A1A33"/>
    <w:rsid w:val="005A5483"/>
    <w:rsid w:val="005B0DAF"/>
    <w:rsid w:val="005B3F8D"/>
    <w:rsid w:val="005B6F44"/>
    <w:rsid w:val="005B7C19"/>
    <w:rsid w:val="005C08DD"/>
    <w:rsid w:val="005C73B4"/>
    <w:rsid w:val="005D1369"/>
    <w:rsid w:val="005D54A5"/>
    <w:rsid w:val="005D5598"/>
    <w:rsid w:val="005D7D25"/>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044BD"/>
    <w:rsid w:val="00916F65"/>
    <w:rsid w:val="00921977"/>
    <w:rsid w:val="00922AB5"/>
    <w:rsid w:val="00926132"/>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258F"/>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1457"/>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2232"/>
    <w:rsid w:val="00C27188"/>
    <w:rsid w:val="00C32569"/>
    <w:rsid w:val="00C36F56"/>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3508"/>
    <w:rsid w:val="00CE5DF7"/>
    <w:rsid w:val="00CF2BAC"/>
    <w:rsid w:val="00CF3B73"/>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098B"/>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67F2E"/>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0DC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0BC2"/>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7C34DF6"/>
    <w:rsid w:val="182F6D23"/>
    <w:rsid w:val="195B6433"/>
    <w:rsid w:val="1A09619B"/>
    <w:rsid w:val="1A56A67D"/>
    <w:rsid w:val="1ACFF596"/>
    <w:rsid w:val="1BA40268"/>
    <w:rsid w:val="1BB703A7"/>
    <w:rsid w:val="1C8A482F"/>
    <w:rsid w:val="1CACFDAD"/>
    <w:rsid w:val="1F66D1C3"/>
    <w:rsid w:val="2032318D"/>
    <w:rsid w:val="245B1BAE"/>
    <w:rsid w:val="262419D8"/>
    <w:rsid w:val="26F3E07E"/>
    <w:rsid w:val="27F2D815"/>
    <w:rsid w:val="298EA876"/>
    <w:rsid w:val="29DF6025"/>
    <w:rsid w:val="2ABBE411"/>
    <w:rsid w:val="2B2DD10D"/>
    <w:rsid w:val="2C56E27E"/>
    <w:rsid w:val="2C616A52"/>
    <w:rsid w:val="2D54343E"/>
    <w:rsid w:val="2DFAD23B"/>
    <w:rsid w:val="2E9276D5"/>
    <w:rsid w:val="3090D9E7"/>
    <w:rsid w:val="342FE1A8"/>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4FE98D5E"/>
    <w:rsid w:val="501FF099"/>
    <w:rsid w:val="510CB9AA"/>
    <w:rsid w:val="517488EF"/>
    <w:rsid w:val="52EAC665"/>
    <w:rsid w:val="54E419A0"/>
    <w:rsid w:val="55803882"/>
    <w:rsid w:val="5611CBD7"/>
    <w:rsid w:val="561253E7"/>
    <w:rsid w:val="563FBCB6"/>
    <w:rsid w:val="5652ACCE"/>
    <w:rsid w:val="57623B59"/>
    <w:rsid w:val="585595C5"/>
    <w:rsid w:val="58C68465"/>
    <w:rsid w:val="58EC917B"/>
    <w:rsid w:val="5A25CEBA"/>
    <w:rsid w:val="5A6A01A7"/>
    <w:rsid w:val="5A789C61"/>
    <w:rsid w:val="5B49D70F"/>
    <w:rsid w:val="5C041DFB"/>
    <w:rsid w:val="5CCA149C"/>
    <w:rsid w:val="5CE5A770"/>
    <w:rsid w:val="5F5F9C3D"/>
    <w:rsid w:val="5FA30E98"/>
    <w:rsid w:val="636069ED"/>
    <w:rsid w:val="6451628F"/>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59CEAF"/>
    <w:rsid w:val="6F6BDA43"/>
    <w:rsid w:val="6F7BBA46"/>
    <w:rsid w:val="723F3B88"/>
    <w:rsid w:val="725672AB"/>
    <w:rsid w:val="73D8DAE8"/>
    <w:rsid w:val="741A66DA"/>
    <w:rsid w:val="741AF42E"/>
    <w:rsid w:val="74DB0B93"/>
    <w:rsid w:val="76CDE49A"/>
    <w:rsid w:val="7801564C"/>
    <w:rsid w:val="780DA662"/>
    <w:rsid w:val="7854D9CF"/>
    <w:rsid w:val="79568488"/>
    <w:rsid w:val="79E26AA4"/>
    <w:rsid w:val="7A10326F"/>
    <w:rsid w:val="7A9FE8C4"/>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6C5DE21-AA5B-410E-A765-CD2918C60F3E}"/>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10</revision>
  <lastPrinted>2024-07-12T12:09:00.0000000Z</lastPrinted>
  <dcterms:created xsi:type="dcterms:W3CDTF">2024-07-29T12:42:00.0000000Z</dcterms:created>
  <dcterms:modified xsi:type="dcterms:W3CDTF">2025-07-09T20:41:01.0039577Z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