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195D46" w:rsidP="00195D46" w:rsidRDefault="00195D46">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195D46" w:rsidP="00195D46" w:rsidRDefault="00195D46">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Geography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4E8FB38A"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4E8FB38A"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4E8FB38A"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4E8FB38A" w14:paraId="60870F01" w14:textId="77777777">
        <w:tc>
          <w:tcPr>
            <w:tcW w:w="1129" w:type="dxa"/>
            <w:tcMar/>
          </w:tcPr>
          <w:p w:rsidR="4E8FB38A" w:rsidP="4E8FB38A" w:rsidRDefault="4E8FB38A" w14:paraId="7229FEA0" w14:textId="57BC9D4E">
            <w:pPr>
              <w:jc w:val="center"/>
              <w:rPr>
                <w:rFonts w:ascii="Calibri" w:hAnsi="Calibri" w:eastAsia="Calibri" w:cs="Calibri"/>
                <w:sz w:val="22"/>
                <w:szCs w:val="22"/>
              </w:rPr>
            </w:pPr>
            <w:r w:rsidRPr="4E8FB38A" w:rsidR="4E8FB38A">
              <w:rPr>
                <w:rFonts w:ascii="Calibri" w:hAnsi="Calibri" w:eastAsia="Calibri" w:cs="Calibri"/>
                <w:sz w:val="22"/>
                <w:szCs w:val="22"/>
                <w:lang w:val="en-GB"/>
              </w:rPr>
              <w:t>3</w:t>
            </w:r>
          </w:p>
        </w:tc>
        <w:tc>
          <w:tcPr>
            <w:tcW w:w="6804" w:type="dxa"/>
            <w:tcMar/>
          </w:tcPr>
          <w:p w:rsidR="4E8FB38A" w:rsidP="4E8FB38A" w:rsidRDefault="4E8FB38A" w14:paraId="6A796F59" w14:textId="4A04B957">
            <w:pPr>
              <w:rPr>
                <w:rFonts w:ascii="Calibri" w:hAnsi="Calibri" w:eastAsia="Calibri" w:cs="Calibri"/>
                <w:sz w:val="22"/>
                <w:szCs w:val="22"/>
              </w:rPr>
            </w:pPr>
            <w:r w:rsidRPr="4E8FB38A" w:rsidR="4E8FB38A">
              <w:rPr>
                <w:rFonts w:ascii="Calibri" w:hAnsi="Calibri" w:eastAsia="Calibri" w:cs="Calibri"/>
                <w:sz w:val="22"/>
                <w:szCs w:val="22"/>
                <w:lang w:val="en-GB"/>
              </w:rPr>
              <w:t>Adopted by QRA on transfer to HCAT</w:t>
            </w:r>
          </w:p>
        </w:tc>
        <w:tc>
          <w:tcPr>
            <w:tcW w:w="1837" w:type="dxa"/>
            <w:tcMar/>
          </w:tcPr>
          <w:p w:rsidR="4E8FB38A" w:rsidP="4E8FB38A" w:rsidRDefault="4E8FB38A" w14:paraId="694851B9" w14:textId="6FD09F59">
            <w:pPr>
              <w:jc w:val="center"/>
              <w:rPr>
                <w:rFonts w:ascii="Calibri" w:hAnsi="Calibri" w:eastAsia="Calibri" w:cs="Calibri"/>
                <w:sz w:val="22"/>
                <w:szCs w:val="22"/>
              </w:rPr>
            </w:pPr>
            <w:r w:rsidRPr="4E8FB38A" w:rsidR="4E8FB38A">
              <w:rPr>
                <w:rFonts w:ascii="Calibri" w:hAnsi="Calibri" w:eastAsia="Calibri" w:cs="Calibri"/>
                <w:sz w:val="22"/>
                <w:szCs w:val="22"/>
                <w:lang w:val="en-GB"/>
              </w:rPr>
              <w:t>August 2025</w:t>
            </w:r>
          </w:p>
        </w:tc>
      </w:tr>
      <w:tr w:rsidRPr="005F72DE" w:rsidR="002A1D58" w:rsidTr="4E8FB38A"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4E8FB38A"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4E8FB38A"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4E8FB38A"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5E35A3" w14:paraId="0B6964B8" w14:textId="2B83EABF">
      <w:pPr>
        <w:pStyle w:val="Heading1"/>
        <w:rPr>
          <w:rFonts w:ascii="Calibri" w:hAnsi="Calibri" w:cs="Calibri"/>
        </w:rPr>
      </w:pPr>
      <w:bookmarkStart w:name="_Toc172273277" w:id="0"/>
      <w:r w:rsidRPr="4E8FB38A" w:rsidR="007D07CB">
        <w:rPr>
          <w:rFonts w:ascii="Calibri" w:hAnsi="Calibri" w:cs="Calibri"/>
        </w:rPr>
        <w:t>QRA</w:t>
      </w:r>
      <w:r w:rsidRPr="4E8FB38A" w:rsidR="00E845BC">
        <w:rPr>
          <w:rFonts w:ascii="Calibri" w:hAnsi="Calibri" w:cs="Calibri"/>
        </w:rPr>
        <w:t xml:space="preserve"> </w:t>
      </w:r>
      <w:bookmarkEnd w:id="0"/>
      <w:r w:rsidRPr="4E8FB38A" w:rsidR="004C7D43">
        <w:rPr>
          <w:rFonts w:ascii="Calibri" w:hAnsi="Calibri" w:cs="Calibri"/>
        </w:rPr>
        <w:t>Geography</w:t>
      </w:r>
      <w:r w:rsidRPr="4E8FB38A"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BA168F" w:rsidR="00BA168F" w:rsidP="00BA168F" w:rsidRDefault="00BA168F" w14:paraId="490A7E55" w14:textId="0972976C">
      <w:r w:rsidR="00BA168F">
        <w:rPr/>
        <w:t xml:space="preserve">At </w:t>
      </w:r>
      <w:r w:rsidR="16EDA57B">
        <w:rPr/>
        <w:t>QRA</w:t>
      </w:r>
      <w:r w:rsidR="00BA168F">
        <w:rPr/>
        <w:t xml:space="preserve"> our Geography Curriculum </w:t>
      </w:r>
      <w:r w:rsidR="00BA168F">
        <w:rPr/>
        <w:t>identifies the substantive knowledge that is to be learned, which considers the 5 interlinked concepts:</w:t>
      </w:r>
    </w:p>
    <w:p w:rsidRPr="00BA168F" w:rsidR="00BA168F" w:rsidP="00BA168F" w:rsidRDefault="00BA168F" w14:paraId="5A87AA2D" w14:textId="77777777">
      <w:pPr>
        <w:pStyle w:val="ListParagraph"/>
        <w:numPr>
          <w:ilvl w:val="0"/>
          <w:numId w:val="15"/>
        </w:numPr>
      </w:pPr>
      <w:r w:rsidRPr="00BA168F">
        <w:t>Places &amp; Locations</w:t>
      </w:r>
    </w:p>
    <w:p w:rsidRPr="00BA168F" w:rsidR="00BA168F" w:rsidP="00BA168F" w:rsidRDefault="00BA168F" w14:paraId="219875FD" w14:textId="77777777">
      <w:pPr>
        <w:pStyle w:val="ListParagraph"/>
        <w:numPr>
          <w:ilvl w:val="0"/>
          <w:numId w:val="15"/>
        </w:numPr>
      </w:pPr>
      <w:r w:rsidRPr="00BA168F">
        <w:t>Environments &amp; Topography</w:t>
      </w:r>
    </w:p>
    <w:p w:rsidRPr="00BA168F" w:rsidR="00BA168F" w:rsidP="00BA168F" w:rsidRDefault="00BA168F" w14:paraId="70F32520" w14:textId="77777777">
      <w:pPr>
        <w:pStyle w:val="ListParagraph"/>
        <w:numPr>
          <w:ilvl w:val="0"/>
          <w:numId w:val="15"/>
        </w:numPr>
      </w:pPr>
      <w:r w:rsidRPr="00BA168F">
        <w:t>People &amp; Settlements</w:t>
      </w:r>
    </w:p>
    <w:p w:rsidRPr="00BA168F" w:rsidR="00BA168F" w:rsidP="00BA168F" w:rsidRDefault="00BA168F" w14:paraId="3AE441FF" w14:textId="77777777">
      <w:pPr>
        <w:pStyle w:val="ListParagraph"/>
        <w:numPr>
          <w:ilvl w:val="0"/>
          <w:numId w:val="15"/>
        </w:numPr>
      </w:pPr>
      <w:r w:rsidRPr="00BA168F">
        <w:t>Weather and Climate</w:t>
      </w:r>
    </w:p>
    <w:p w:rsidRPr="00BA168F" w:rsidR="00BA168F" w:rsidP="00BA168F" w:rsidRDefault="00BA168F" w14:paraId="61C4B9C3" w14:textId="77777777">
      <w:pPr>
        <w:pStyle w:val="ListParagraph"/>
        <w:numPr>
          <w:ilvl w:val="0"/>
          <w:numId w:val="15"/>
        </w:numPr>
      </w:pPr>
      <w:r w:rsidRPr="00BA168F">
        <w:t>Map and Fieldwork</w:t>
      </w:r>
    </w:p>
    <w:p w:rsidRPr="00BA168F" w:rsidR="00BA168F" w:rsidP="00BA168F" w:rsidRDefault="00BA168F" w14:paraId="4275A9BB" w14:textId="77777777">
      <w:r w:rsidRPr="00BA168F">
        <w:t>In addition to this, our children learn the disciplinary knowledge required to consider how geographical knowledge originates and is revised. It is through disciplinary knowledge that pupils learn the practices of geographers.</w:t>
      </w:r>
    </w:p>
    <w:p w:rsidRPr="00BA168F" w:rsidR="00BA168F" w:rsidP="00BA168F" w:rsidRDefault="00BA168F" w14:paraId="2EFBFDD1" w14:textId="3976827A">
      <w:r w:rsidR="00BA168F">
        <w:rPr/>
        <w:t xml:space="preserve">At </w:t>
      </w:r>
      <w:r w:rsidR="57DE9B25">
        <w:rPr/>
        <w:t>Queens Road</w:t>
      </w:r>
      <w:r w:rsidR="00BA168F">
        <w:rPr/>
        <w:t xml:space="preserve">, lessons of geography are taught discretely to ensure depth and rigour in geographical concepts and context. Pupils are taught the specific content they need to be successful </w:t>
      </w:r>
      <w:r w:rsidR="00BA168F">
        <w:rPr/>
        <w:t>geographers</w:t>
      </w:r>
      <w:r w:rsidR="00BA168F">
        <w:rPr/>
        <w:t xml:space="preserve"> and these skills are integrated into the curriculum so that pupils understand their application. Throughout our curriculum planning, repeated and revisited practice of geographical skills ensures improvements in pupils’ fluency and accuracy.</w:t>
      </w:r>
    </w:p>
    <w:p w:rsidRPr="00BA168F" w:rsidR="00BA168F" w:rsidP="00BA168F" w:rsidRDefault="00BA168F" w14:paraId="36A8327E" w14:textId="4B336C43">
      <w:r w:rsidRPr="00BA168F">
        <w:t>The key concepts, principles and themes have been developed from the National Curriculum into a range of progressive knowledge and skills through which the children are helped to grow and develop to succeed in 21st centu</w:t>
      </w:r>
      <w:r>
        <w:t>r</w:t>
      </w:r>
      <w:r w:rsidRPr="00BA168F">
        <w:t>y Britain.</w:t>
      </w:r>
    </w:p>
    <w:p w:rsidRPr="00BA168F" w:rsidR="00BA168F" w:rsidP="00BA168F" w:rsidRDefault="00BA168F" w14:paraId="0E080500" w14:textId="5367C7D7">
      <w:r w:rsidR="00BA168F">
        <w:rPr/>
        <w:t xml:space="preserve">Geography at </w:t>
      </w:r>
      <w:r w:rsidR="487786B4">
        <w:rPr/>
        <w:t>QRA</w:t>
      </w:r>
      <w:r w:rsidR="00BA168F">
        <w:rPr/>
        <w:t xml:space="preserve"> is delivered through knowledge rich and practical skill-based units of work designed by Geography and Curriculum Leaders to ensure that all children have the opportunity to study a range of Concepts, Locations and applications of Geography which build upon their prior knowledge and understanding. The Geography Curriculum we offer is designed to meet the needs of all our pupils. It is rich, varied, imaginative and ambitious and meets the needs of individual learners by can easily be adapted for pupils with additional needs.</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4064C9" w:rsidR="004064C9" w:rsidP="004064C9" w:rsidRDefault="004064C9" w14:paraId="19AEDBBA" w14:textId="739F5B52">
      <w:r w:rsidR="004064C9">
        <w:rPr/>
        <w:t xml:space="preserve">At </w:t>
      </w:r>
      <w:r w:rsidR="7BBD5784">
        <w:rPr/>
        <w:t>QRA</w:t>
      </w:r>
      <w:r w:rsidR="004064C9">
        <w:rPr/>
        <w:t>, lessons of geography will be taught discretely to ensure depth and rigour in geographical concepts and context. The Geography Curriculum is rich and varied and provides our pupils with the skill</w:t>
      </w:r>
      <w:r w:rsidR="004064C9">
        <w:rPr/>
        <w:t xml:space="preserve">s </w:t>
      </w:r>
      <w:r w:rsidR="004064C9">
        <w:rPr/>
        <w:t>requir</w:t>
      </w:r>
      <w:r w:rsidR="004064C9">
        <w:rPr/>
        <w:t>ed for life in the 21st Century.</w:t>
      </w:r>
    </w:p>
    <w:p w:rsidRPr="004064C9" w:rsidR="004064C9" w:rsidP="004064C9" w:rsidRDefault="004064C9" w14:paraId="28CD130C" w14:textId="77777777">
      <w:r w:rsidRPr="004064C9">
        <w:t>The Accelerated Learning Cycle, based on the work of Alastair Smith, is applied in all lessons. It stems from the idea of a supportive and challenging learning environment. The cycle has active engagement through multi- sensory learning, encourages the demonstrating understanding of learning in a variety of ways and the consolidation of knowing.</w:t>
      </w:r>
    </w:p>
    <w:p w:rsidRPr="004064C9" w:rsidR="004064C9" w:rsidP="004064C9" w:rsidRDefault="004064C9" w14:paraId="34DCDFD4" w14:textId="77777777">
      <w:r w:rsidRPr="004064C9">
        <w:t>Our curriculum organisers support the planning and delivery of lessons to ensure children develop a deep, sequential understanding of specific knowledge and are able to apply these in a range of situations.</w:t>
      </w:r>
    </w:p>
    <w:p w:rsidRPr="004064C9" w:rsidR="004064C9" w:rsidP="004064C9" w:rsidRDefault="004064C9" w14:paraId="18838A08" w14:textId="77777777">
      <w:r w:rsidRPr="004064C9">
        <w:t>A gather, skills, apply approach to planning and delivery of lessons is taken across school to ensure children develop a deep understanding of specific skills and are able to apply these in a range of situations. This ensures that children learn how to work like a Geographer as well as acquiring the relevant knowledge and skills to be able to achieve this successfully.</w:t>
      </w:r>
    </w:p>
    <w:p w:rsidR="005C73B4" w:rsidP="003C4CC3" w:rsidRDefault="009A15CD" w14:paraId="315A040A" w14:textId="2AF1830B">
      <w:pPr>
        <w:pStyle w:val="Heading3"/>
        <w:rPr>
          <w:rFonts w:ascii="Calibri" w:hAnsi="Calibri" w:cs="Calibri"/>
        </w:rPr>
      </w:pPr>
      <w:r>
        <w:rPr>
          <w:rFonts w:ascii="Calibri" w:hAnsi="Calibri" w:cs="Calibri"/>
        </w:rPr>
        <w:t>Impact</w:t>
      </w:r>
    </w:p>
    <w:p w:rsidRPr="000729F9" w:rsidR="000729F9" w:rsidP="000729F9" w:rsidRDefault="000729F9" w14:paraId="7FC37A61" w14:textId="77777777">
      <w:r w:rsidRPr="000729F9">
        <w:t>Formative assessment is ongoing throughout each lesson. It judges progress and enables teachers to make flexible adaptions to their planned teaching.</w:t>
      </w:r>
    </w:p>
    <w:p w:rsidRPr="000729F9" w:rsidR="000729F9" w:rsidP="000729F9" w:rsidRDefault="000729F9" w14:paraId="093ACC29" w14:textId="77777777">
      <w:r w:rsidRPr="000729F9">
        <w:t>Through this regular ongoing assessment, tasks are matched to the ability of each child through scaffolds, adult support and providing a level of challenge that is stimulating for pupils and questioning skills.</w:t>
      </w:r>
    </w:p>
    <w:p w:rsidRPr="000729F9" w:rsidR="000729F9" w:rsidP="000729F9" w:rsidRDefault="000729F9" w14:paraId="2FB6EA2E" w14:textId="1CF0439F">
      <w:r w:rsidR="000729F9">
        <w:rPr/>
        <w:t xml:space="preserve">Alongside formative assessment, </w:t>
      </w:r>
      <w:r w:rsidR="0C99D868">
        <w:rPr/>
        <w:t>Arbor</w:t>
      </w:r>
      <w:r w:rsidR="000729F9">
        <w:rPr/>
        <w:t xml:space="preserve"> is used as a summative assessment to assess foundation subjects. Alongside the analysis of data from </w:t>
      </w:r>
      <w:r w:rsidR="284DA070">
        <w:rPr/>
        <w:t>arbor</w:t>
      </w:r>
      <w:r w:rsidR="000729F9">
        <w:rPr/>
        <w:t xml:space="preserve">, the curriculum document for </w:t>
      </w:r>
      <w:r w:rsidR="491CD841">
        <w:rPr/>
        <w:t>geography</w:t>
      </w:r>
      <w:r w:rsidR="000729F9">
        <w:rPr/>
        <w:t xml:space="preserve"> is regularly highlighted to</w:t>
      </w:r>
      <w:r w:rsidR="000729F9">
        <w:rPr/>
        <w:t xml:space="preserve"> </w:t>
      </w:r>
      <w:r w:rsidR="000729F9">
        <w:rPr/>
        <w:t>identif</w:t>
      </w:r>
      <w:r w:rsidR="000729F9">
        <w:rPr/>
        <w:t>y any gaps or misconceptions to be addressed. This allows children to</w:t>
      </w:r>
      <w:r w:rsidR="000729F9">
        <w:rPr/>
        <w:t xml:space="preserve"> acquir</w:t>
      </w:r>
      <w:r w:rsidR="000729F9">
        <w:rPr/>
        <w:t>e complex skills that depends on the fundamentals of their prior knowledge in a well-designed curriculum sequence.</w:t>
      </w:r>
    </w:p>
    <w:p w:rsidR="00995C37" w:rsidP="003C4CC3" w:rsidRDefault="00BF45A3" w14:paraId="094C9814" w14:textId="71C64E4E">
      <w:pPr>
        <w:pStyle w:val="Heading3"/>
        <w:rPr>
          <w:rFonts w:ascii="Calibri" w:hAnsi="Calibri" w:cs="Calibri"/>
        </w:rPr>
      </w:pPr>
      <w:bookmarkStart w:name="_Hlk172275092" w:id="1"/>
      <w:r>
        <w:rPr>
          <w:rFonts w:ascii="Calibri" w:hAnsi="Calibri" w:cs="Calibri"/>
        </w:rPr>
        <w:t xml:space="preserve">Adaptations </w:t>
      </w:r>
    </w:p>
    <w:p w:rsidRPr="002A53DD" w:rsidR="002A53DD" w:rsidP="002A53DD" w:rsidRDefault="002A53DD" w14:paraId="315FB9C5" w14:textId="7681C93B">
      <w:r w:rsidR="002A53DD">
        <w:rPr/>
        <w:t xml:space="preserve">At </w:t>
      </w:r>
      <w:r w:rsidR="10CD4780">
        <w:rPr/>
        <w:t>QRA</w:t>
      </w:r>
      <w:r w:rsidR="002A53DD">
        <w:rPr/>
        <w:t xml:space="preserve"> our curriculum is ambitious for all pupils, including those children with SEND. Curriculum designers and teachers hav</w:t>
      </w:r>
      <w:r w:rsidR="002A53DD">
        <w:rPr/>
        <w:t xml:space="preserve">e </w:t>
      </w:r>
      <w:r w:rsidR="002A53DD">
        <w:rPr/>
        <w:t>high expectatio</w:t>
      </w:r>
      <w:r w:rsidR="002A53DD">
        <w:rPr/>
        <w:t>ns of what SEND pupils can achieve and the curriculum is not diluted or unnecessarily reduced for SEND pupils.</w:t>
      </w:r>
    </w:p>
    <w:p w:rsidRPr="002A53DD" w:rsidR="002A53DD" w:rsidP="002A53DD" w:rsidRDefault="002A53DD" w14:paraId="40668C17" w14:textId="77777777">
      <w:r w:rsidRPr="002A53DD">
        <w:t>Every pupil is different and so what works for each pupil varies. Pupil’s individual needs are considered and adaptations are planned to ensure the success of pupils in all subjects.</w:t>
      </w:r>
    </w:p>
    <w:p w:rsidRPr="002A53DD" w:rsidR="002A53DD" w:rsidP="002A53DD" w:rsidRDefault="002A53DD" w14:paraId="391919CF" w14:textId="77777777">
      <w:r w:rsidRPr="002A53DD">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2A53DD" w:rsidR="002A53DD" w:rsidP="002A53DD" w:rsidRDefault="002A53DD" w14:paraId="12FFF0AB" w14:textId="77777777">
      <w:r w:rsidRPr="002A53DD">
        <w:t>Where pupils are identified with having complex needs it may be appropriate to provide a personalised curriculum which will be based on individual needs and will retain ambition for the pupil.</w:t>
      </w:r>
    </w:p>
    <w:p w:rsidRPr="002A53DD" w:rsidR="002A53DD" w:rsidP="002A53DD" w:rsidRDefault="002A53DD" w14:paraId="7FC09B1F" w14:textId="77777777">
      <w:r w:rsidRPr="002A53DD">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2A53DD" w:rsidR="002A53DD" w:rsidP="002A53DD" w:rsidRDefault="002A53DD" w14:paraId="1B0BEDA6" w14:textId="77777777">
      <w:r w:rsidRPr="002A53DD">
        <w:t>Adaptations to support individual pupils will be recorded on personal school support plans.</w:t>
      </w:r>
    </w:p>
    <w:p w:rsidRPr="002A53DD" w:rsidR="002A53DD" w:rsidP="002A53DD" w:rsidRDefault="002A53DD" w14:paraId="33A8B6AC" w14:textId="0F12EA76">
      <w:r w:rsidR="002A53DD">
        <w:rPr/>
        <w:t xml:space="preserve">At </w:t>
      </w:r>
      <w:r w:rsidR="23F8EA03">
        <w:rPr/>
        <w:t>QRA</w:t>
      </w:r>
      <w:r w:rsidR="002A53DD">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w:t>
      </w:r>
      <w:r w:rsidR="002A53DD">
        <w:rPr/>
        <w:t xml:space="preserve">. </w:t>
      </w:r>
      <w:r w:rsidR="002A53DD">
        <w:rPr/>
        <w:t>Pupi</w:t>
      </w:r>
      <w:r w:rsidR="002A53DD">
        <w:rPr/>
        <w:t>ls specific need</w:t>
      </w:r>
      <w:r w:rsidR="002A53DD">
        <w:rPr/>
        <w:t>s determi</w:t>
      </w:r>
      <w:r w:rsidR="002A53DD">
        <w:rPr/>
        <w:t>ne the types of adaptations which ar</w:t>
      </w:r>
      <w:r w:rsidR="002A53DD">
        <w:rPr/>
        <w:t>e requir</w:t>
      </w:r>
      <w:r w:rsidR="002A53DD">
        <w:rPr/>
        <w:t>ed. These adaptations are in how the subject is taught rather than the content pupils are expected to learn. Wher</w:t>
      </w:r>
      <w:r w:rsidR="002A53DD">
        <w:rPr/>
        <w:t>e appropria</w:t>
      </w:r>
      <w:r w:rsidR="002A53DD">
        <w:rPr/>
        <w:t>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Pr="00C11103" w:rsidR="00C11103" w:rsidP="00C11103" w:rsidRDefault="005B7C19" w14:paraId="26B01CB3" w14:textId="6C45ABD0">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352C41">
        <w:rPr>
          <w:rFonts w:ascii="Calibri" w:hAnsi="Calibri" w:cs="Calibri"/>
        </w:rPr>
        <w:t>geography</w:t>
      </w:r>
    </w:p>
    <w:p w:rsidRPr="00C037B4" w:rsidR="00C037B4" w:rsidP="00C037B4" w:rsidRDefault="00C037B4" w14:paraId="2D0CB5AE" w14:textId="77777777">
      <w:pPr>
        <w:rPr>
          <w:lang w:val="en-US"/>
        </w:rPr>
      </w:pPr>
      <w:r w:rsidRPr="00C037B4">
        <w:rPr>
          <w:lang w:val="en-US"/>
        </w:rPr>
        <w:t>All staff will:</w:t>
      </w:r>
    </w:p>
    <w:p w:rsidRPr="00C037B4" w:rsidR="00C037B4" w:rsidP="00C037B4" w:rsidRDefault="00C037B4" w14:paraId="5BA291CD" w14:textId="77777777">
      <w:pPr>
        <w:pStyle w:val="ListParagraph"/>
        <w:numPr>
          <w:ilvl w:val="0"/>
          <w:numId w:val="12"/>
        </w:numPr>
        <w:rPr>
          <w:lang w:val="en-US"/>
        </w:rPr>
      </w:pPr>
      <w:r w:rsidRPr="00C037B4">
        <w:rPr>
          <w:lang w:val="en-US"/>
        </w:rPr>
        <w:t>Ensure that they are up to date with the school policy and curriculum requirements regarding Geography.</w:t>
      </w:r>
    </w:p>
    <w:p w:rsidRPr="00C037B4" w:rsidR="00C037B4" w:rsidP="00C037B4" w:rsidRDefault="00C037B4" w14:paraId="06C04B27" w14:textId="5D028EE0">
      <w:pPr>
        <w:pStyle w:val="ListParagraph"/>
        <w:numPr>
          <w:ilvl w:val="0"/>
          <w:numId w:val="12"/>
        </w:numPr>
        <w:rPr>
          <w:lang w:val="en-US"/>
        </w:rPr>
      </w:pPr>
      <w:r w:rsidRPr="00C037B4">
        <w:rPr>
          <w:lang w:val="en-US"/>
        </w:rPr>
        <w:t xml:space="preserve">Attending and </w:t>
      </w:r>
      <w:r w:rsidRPr="00C037B4" w:rsidR="00352C41">
        <w:rPr>
          <w:lang w:val="en-US"/>
        </w:rPr>
        <w:t>engaging</w:t>
      </w:r>
      <w:r w:rsidRPr="00C037B4">
        <w:rPr>
          <w:lang w:val="en-US"/>
        </w:rPr>
        <w:t xml:space="preserve"> in professional development training around Geography provision, including individual and whole staff training/inset, where appropriate.</w:t>
      </w:r>
    </w:p>
    <w:p w:rsidRPr="00C037B4" w:rsidR="00C037B4" w:rsidP="00C037B4" w:rsidRDefault="00C037B4" w14:paraId="1A0FDD4E" w14:textId="45C30F94">
      <w:pPr>
        <w:pStyle w:val="ListParagraph"/>
        <w:numPr>
          <w:ilvl w:val="0"/>
          <w:numId w:val="12"/>
        </w:numPr>
        <w:rPr>
          <w:lang w:val="en-US"/>
        </w:rPr>
      </w:pPr>
      <w:r w:rsidRPr="00C037B4">
        <w:rPr>
          <w:lang w:val="en-US"/>
        </w:rPr>
        <w:t>Attending staff meetings to be introduced to any new areas of work and review the effectiveness of the approaches used.</w:t>
      </w:r>
    </w:p>
    <w:p w:rsidRPr="00C037B4" w:rsidR="00C037B4" w:rsidP="00C037B4" w:rsidRDefault="00C037B4" w14:paraId="6DA9AD69" w14:textId="7297BEAB">
      <w:pPr>
        <w:pStyle w:val="ListParagraph"/>
        <w:numPr>
          <w:ilvl w:val="0"/>
          <w:numId w:val="12"/>
        </w:numPr>
        <w:rPr>
          <w:lang w:val="en-US"/>
        </w:rPr>
      </w:pPr>
      <w:r w:rsidRPr="00C037B4">
        <w:rPr>
          <w:lang w:val="en-US"/>
        </w:rPr>
        <w:t>Report back to Geography Lead on any areas they feel are not covered or inadequately provided for in the schools’ Geography provision.</w:t>
      </w:r>
    </w:p>
    <w:p w:rsidRPr="00C037B4" w:rsidR="00C037B4" w:rsidP="00C037B4" w:rsidRDefault="00C037B4" w14:paraId="216E7834" w14:textId="77777777">
      <w:pPr>
        <w:pStyle w:val="ListParagraph"/>
        <w:numPr>
          <w:ilvl w:val="0"/>
          <w:numId w:val="12"/>
        </w:numPr>
        <w:rPr>
          <w:lang w:val="en-US"/>
        </w:rPr>
      </w:pPr>
      <w:r w:rsidRPr="00C037B4">
        <w:rPr>
          <w:lang w:val="en-US"/>
        </w:rPr>
        <w:t>Tailor their lessons to suit all pupils in their class, across the whole range of abilities, including those pupils with special educational needs.</w:t>
      </w:r>
    </w:p>
    <w:p w:rsidRPr="00C037B4" w:rsidR="00C037B4" w:rsidP="00C037B4" w:rsidRDefault="00C037B4" w14:paraId="26061B77" w14:textId="05651DD7">
      <w:pPr>
        <w:pStyle w:val="ListParagraph"/>
        <w:numPr>
          <w:ilvl w:val="0"/>
          <w:numId w:val="12"/>
        </w:numPr>
        <w:rPr>
          <w:lang w:val="en-US"/>
        </w:rPr>
      </w:pPr>
      <w:r w:rsidRPr="00C037B4">
        <w:rPr>
          <w:lang w:val="en-US"/>
        </w:rPr>
        <w:t>Ask for support in this from the SEND coordinator or the Geography Lead, should they need it.</w:t>
      </w:r>
    </w:p>
    <w:p w:rsidRPr="00C037B4" w:rsidR="00C037B4" w:rsidP="00C037B4" w:rsidRDefault="00C037B4" w14:paraId="7FF5A33D" w14:textId="77777777">
      <w:pPr>
        <w:rPr>
          <w:lang w:val="en-US"/>
        </w:rPr>
      </w:pPr>
      <w:r w:rsidRPr="00C037B4">
        <w:rPr>
          <w:lang w:val="en-US"/>
        </w:rPr>
        <w:t>Geography Lead:</w:t>
      </w:r>
    </w:p>
    <w:p w:rsidRPr="00352C41" w:rsidR="00C037B4" w:rsidP="00352C41" w:rsidRDefault="00C037B4" w14:paraId="0D84693A" w14:textId="77777777">
      <w:pPr>
        <w:pStyle w:val="ListParagraph"/>
        <w:numPr>
          <w:ilvl w:val="0"/>
          <w:numId w:val="13"/>
        </w:numPr>
        <w:rPr>
          <w:lang w:val="en-US"/>
        </w:rPr>
      </w:pPr>
      <w:r w:rsidRPr="00352C41">
        <w:rPr>
          <w:lang w:val="en-US"/>
        </w:rPr>
        <w:t>Review the Geography policy on a yearly basis.</w:t>
      </w:r>
    </w:p>
    <w:p w:rsidRPr="00352C41" w:rsidR="00C037B4" w:rsidP="00352C41" w:rsidRDefault="00C037B4" w14:paraId="2BC59889" w14:textId="77777777">
      <w:pPr>
        <w:pStyle w:val="ListParagraph"/>
        <w:numPr>
          <w:ilvl w:val="0"/>
          <w:numId w:val="13"/>
        </w:numPr>
        <w:rPr>
          <w:lang w:val="en-US"/>
        </w:rPr>
      </w:pPr>
      <w:r w:rsidRPr="00352C41">
        <w:rPr>
          <w:lang w:val="en-US"/>
        </w:rPr>
        <w:t>Keep staff up to date on any policy changes.</w:t>
      </w:r>
    </w:p>
    <w:p w:rsidRPr="00352C41" w:rsidR="00C037B4" w:rsidP="00352C41" w:rsidRDefault="00C037B4" w14:paraId="567977AA" w14:textId="69B2E660">
      <w:pPr>
        <w:pStyle w:val="ListParagraph"/>
        <w:numPr>
          <w:ilvl w:val="0"/>
          <w:numId w:val="13"/>
        </w:numPr>
        <w:rPr>
          <w:lang w:val="en-US"/>
        </w:rPr>
      </w:pPr>
      <w:r w:rsidRPr="00352C41">
        <w:rPr>
          <w:lang w:val="en-US"/>
        </w:rPr>
        <w:t xml:space="preserve">Ensure that all staff </w:t>
      </w:r>
      <w:r w:rsidRPr="00352C41" w:rsidR="00352C41">
        <w:rPr>
          <w:lang w:val="en-US"/>
        </w:rPr>
        <w:t>are</w:t>
      </w:r>
      <w:r w:rsidRPr="00352C41">
        <w:rPr>
          <w:lang w:val="en-US"/>
        </w:rPr>
        <w:t xml:space="preserve"> able to access and deliver the scheme of work.</w:t>
      </w:r>
    </w:p>
    <w:p w:rsidRPr="00352C41" w:rsidR="00C037B4" w:rsidP="00352C41" w:rsidRDefault="00C037B4" w14:paraId="0CF0A1EF" w14:textId="77777777">
      <w:pPr>
        <w:pStyle w:val="ListParagraph"/>
        <w:numPr>
          <w:ilvl w:val="0"/>
          <w:numId w:val="13"/>
        </w:numPr>
        <w:rPr>
          <w:lang w:val="en-US"/>
        </w:rPr>
      </w:pPr>
      <w:r w:rsidRPr="00352C41">
        <w:rPr>
          <w:lang w:val="en-US"/>
        </w:rPr>
        <w:t>Identify training needs and arrange or deliver said training.</w:t>
      </w:r>
    </w:p>
    <w:p w:rsidRPr="00C037B4" w:rsidR="006B63AA" w:rsidP="006B63AA" w:rsidRDefault="006B63AA" w14:paraId="062059FD" w14:textId="77777777">
      <w:pPr>
        <w:rPr>
          <w:lang w:val="en-US"/>
        </w:rPr>
      </w:pPr>
    </w:p>
    <w:sectPr w:rsidRPr="00C037B4"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3" w15:restartNumberingAfterBreak="0">
    <w:nsid w:val="29723992"/>
    <w:multiLevelType w:val="multilevel"/>
    <w:tmpl w:val="99F26D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6"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7"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5550334B"/>
    <w:multiLevelType w:val="hybridMultilevel"/>
    <w:tmpl w:val="1ACC824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0"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1"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2" w15:restartNumberingAfterBreak="0">
    <w:nsid w:val="659F6030"/>
    <w:multiLevelType w:val="hybridMultilevel"/>
    <w:tmpl w:val="C44054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315647099">
    <w:abstractNumId w:val="1"/>
  </w:num>
  <w:num w:numId="2" w16cid:durableId="62652811">
    <w:abstractNumId w:val="8"/>
  </w:num>
  <w:num w:numId="3" w16cid:durableId="628630623">
    <w:abstractNumId w:val="0"/>
  </w:num>
  <w:num w:numId="4" w16cid:durableId="225528018">
    <w:abstractNumId w:val="13"/>
  </w:num>
  <w:num w:numId="5" w16cid:durableId="1436093631">
    <w:abstractNumId w:val="4"/>
  </w:num>
  <w:num w:numId="6" w16cid:durableId="1557428178">
    <w:abstractNumId w:val="14"/>
  </w:num>
  <w:num w:numId="7" w16cid:durableId="660042368">
    <w:abstractNumId w:val="6"/>
  </w:num>
  <w:num w:numId="8" w16cid:durableId="1460995809">
    <w:abstractNumId w:val="2"/>
  </w:num>
  <w:num w:numId="9" w16cid:durableId="358706647">
    <w:abstractNumId w:val="5"/>
  </w:num>
  <w:num w:numId="10" w16cid:durableId="1193953526">
    <w:abstractNumId w:val="7"/>
  </w:num>
  <w:num w:numId="11" w16cid:durableId="1746761201">
    <w:abstractNumId w:val="11"/>
  </w:num>
  <w:num w:numId="12" w16cid:durableId="1272591577">
    <w:abstractNumId w:val="10"/>
  </w:num>
  <w:num w:numId="13" w16cid:durableId="1348824193">
    <w:abstractNumId w:val="12"/>
  </w:num>
  <w:num w:numId="14" w16cid:durableId="1016075805">
    <w:abstractNumId w:val="3"/>
  </w:num>
  <w:num w:numId="15" w16cid:durableId="575014823">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1241"/>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29F9"/>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53DD"/>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477B4"/>
    <w:rsid w:val="0034784E"/>
    <w:rsid w:val="00352C41"/>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4C9"/>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A595F"/>
    <w:rsid w:val="005B0DAF"/>
    <w:rsid w:val="005B3F8D"/>
    <w:rsid w:val="005B6F44"/>
    <w:rsid w:val="005B7C19"/>
    <w:rsid w:val="005C08DD"/>
    <w:rsid w:val="005C73B4"/>
    <w:rsid w:val="005D1369"/>
    <w:rsid w:val="005D54A5"/>
    <w:rsid w:val="005D5598"/>
    <w:rsid w:val="005E1121"/>
    <w:rsid w:val="005E15F4"/>
    <w:rsid w:val="005E35A3"/>
    <w:rsid w:val="005E4670"/>
    <w:rsid w:val="005F0F20"/>
    <w:rsid w:val="005F3723"/>
    <w:rsid w:val="005F62D5"/>
    <w:rsid w:val="005F72DE"/>
    <w:rsid w:val="0060317F"/>
    <w:rsid w:val="00622ECE"/>
    <w:rsid w:val="0062454D"/>
    <w:rsid w:val="0063348F"/>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07CB"/>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603F"/>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168F"/>
    <w:rsid w:val="00BA3FFD"/>
    <w:rsid w:val="00BA4EED"/>
    <w:rsid w:val="00BA6903"/>
    <w:rsid w:val="00BB67FA"/>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370F7"/>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B4F89"/>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99D868"/>
    <w:rsid w:val="0CA6A6D7"/>
    <w:rsid w:val="0CC4F956"/>
    <w:rsid w:val="0D5B376F"/>
    <w:rsid w:val="0EF37901"/>
    <w:rsid w:val="1058BB8E"/>
    <w:rsid w:val="10CD4780"/>
    <w:rsid w:val="10FC6C82"/>
    <w:rsid w:val="11E29259"/>
    <w:rsid w:val="12B22F4D"/>
    <w:rsid w:val="12C4E3B1"/>
    <w:rsid w:val="12D943B7"/>
    <w:rsid w:val="12EC1CBD"/>
    <w:rsid w:val="133B5E17"/>
    <w:rsid w:val="163760CE"/>
    <w:rsid w:val="169D29B7"/>
    <w:rsid w:val="16ECE6C2"/>
    <w:rsid w:val="16EDA57B"/>
    <w:rsid w:val="182F6D23"/>
    <w:rsid w:val="195B6433"/>
    <w:rsid w:val="1A09619B"/>
    <w:rsid w:val="1ACFF596"/>
    <w:rsid w:val="1BA40268"/>
    <w:rsid w:val="1BB703A7"/>
    <w:rsid w:val="1C8A482F"/>
    <w:rsid w:val="2032318D"/>
    <w:rsid w:val="23F8EA03"/>
    <w:rsid w:val="262419D8"/>
    <w:rsid w:val="26F3E07E"/>
    <w:rsid w:val="27F2D815"/>
    <w:rsid w:val="284DA070"/>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7786B4"/>
    <w:rsid w:val="48E2BAF2"/>
    <w:rsid w:val="491CD841"/>
    <w:rsid w:val="492F5887"/>
    <w:rsid w:val="4B200A70"/>
    <w:rsid w:val="4B52A779"/>
    <w:rsid w:val="4BAF49DF"/>
    <w:rsid w:val="4C290CC7"/>
    <w:rsid w:val="4E8FB38A"/>
    <w:rsid w:val="501FF099"/>
    <w:rsid w:val="510CB9AA"/>
    <w:rsid w:val="517488EF"/>
    <w:rsid w:val="52EAC665"/>
    <w:rsid w:val="54E419A0"/>
    <w:rsid w:val="55803882"/>
    <w:rsid w:val="5611CBD7"/>
    <w:rsid w:val="563FBCB6"/>
    <w:rsid w:val="5652ACCE"/>
    <w:rsid w:val="57623B59"/>
    <w:rsid w:val="57DE9B25"/>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06BDFC"/>
    <w:rsid w:val="723F3B88"/>
    <w:rsid w:val="725672AB"/>
    <w:rsid w:val="73D8DAE8"/>
    <w:rsid w:val="741A66DA"/>
    <w:rsid w:val="741AF42E"/>
    <w:rsid w:val="74DB0B93"/>
    <w:rsid w:val="76CDE49A"/>
    <w:rsid w:val="780DA662"/>
    <w:rsid w:val="7854D9CF"/>
    <w:rsid w:val="79568488"/>
    <w:rsid w:val="79E26AA4"/>
    <w:rsid w:val="7A10326F"/>
    <w:rsid w:val="7BBD5784"/>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89D781-5B79-452B-8C47-882CC063D22D}"/>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2024-07-29T11:47:00.0000000Z</dcterms:created>
  <dcterms:modified xsi:type="dcterms:W3CDTF">2025-07-09T20:37:54.5431941Z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