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B360BF" w:rsidP="00B360BF" w:rsidRDefault="00B360BF">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B360BF" w:rsidP="00B360BF" w:rsidRDefault="00B360BF">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D&amp;T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6451529A"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6451529A"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6451529A"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6451529A" w14:paraId="60870F01" w14:textId="77777777">
        <w:tc>
          <w:tcPr>
            <w:tcW w:w="1129" w:type="dxa"/>
            <w:tcMar/>
          </w:tcPr>
          <w:p w:rsidRPr="005F72DE" w:rsidR="002A1D58" w:rsidP="6451529A" w:rsidRDefault="002A1D58" w14:paraId="4801255F" w14:textId="38C6269F">
            <w:pPr>
              <w:jc w:val="center"/>
              <w:rPr>
                <w:rFonts w:ascii="Calibri" w:hAnsi="Calibri" w:cs="Calibri"/>
              </w:rPr>
            </w:pPr>
            <w:r w:rsidRPr="6451529A" w:rsidR="3D86888F">
              <w:rPr>
                <w:rFonts w:ascii="Calibri" w:hAnsi="Calibri" w:cs="Calibri"/>
              </w:rPr>
              <w:t>3</w:t>
            </w:r>
          </w:p>
        </w:tc>
        <w:tc>
          <w:tcPr>
            <w:tcW w:w="6804" w:type="dxa"/>
            <w:tcMar/>
          </w:tcPr>
          <w:p w:rsidRPr="005F72DE" w:rsidR="002A1D58" w:rsidP="6451529A" w:rsidRDefault="002A1D58" w14:paraId="6F038866" w14:textId="44AF5084">
            <w:pPr>
              <w:rPr>
                <w:rFonts w:ascii="Calibri" w:hAnsi="Calibri" w:cs="Calibri"/>
              </w:rPr>
            </w:pPr>
            <w:r w:rsidRPr="6451529A" w:rsidR="3D86888F">
              <w:rPr>
                <w:rFonts w:ascii="Calibri" w:hAnsi="Calibri" w:cs="Calibri"/>
              </w:rPr>
              <w:t>Adopted by QRA on transfer to HCAT</w:t>
            </w:r>
          </w:p>
        </w:tc>
        <w:tc>
          <w:tcPr>
            <w:tcW w:w="1837" w:type="dxa"/>
            <w:tcMar/>
          </w:tcPr>
          <w:p w:rsidRPr="005F72DE" w:rsidR="002A1D58" w:rsidP="6451529A" w:rsidRDefault="002A1D58" w14:paraId="7594978E" w14:textId="077D4BC9">
            <w:pPr>
              <w:jc w:val="center"/>
              <w:rPr>
                <w:rFonts w:ascii="Calibri" w:hAnsi="Calibri" w:cs="Calibri"/>
              </w:rPr>
            </w:pPr>
            <w:r w:rsidRPr="6451529A" w:rsidR="3D86888F">
              <w:rPr>
                <w:rFonts w:ascii="Calibri" w:hAnsi="Calibri" w:cs="Calibri"/>
              </w:rPr>
              <w:t>July 2025</w:t>
            </w:r>
          </w:p>
        </w:tc>
      </w:tr>
      <w:tr w:rsidRPr="005F72DE" w:rsidR="002A1D58" w:rsidTr="6451529A"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6451529A"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6451529A"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6451529A"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EB7518" w14:paraId="0B6964B8" w14:textId="7D1A4BF7">
      <w:pPr>
        <w:pStyle w:val="Heading1"/>
        <w:rPr>
          <w:rFonts w:ascii="Calibri" w:hAnsi="Calibri" w:cs="Calibri"/>
        </w:rPr>
      </w:pPr>
      <w:bookmarkStart w:name="_Toc172273277" w:id="0"/>
      <w:r w:rsidRPr="6451529A" w:rsidR="567BAECF">
        <w:rPr>
          <w:rFonts w:ascii="Calibri" w:hAnsi="Calibri" w:cs="Calibri"/>
        </w:rPr>
        <w:t>QRA</w:t>
      </w:r>
      <w:r w:rsidRPr="6451529A" w:rsidR="00E845BC">
        <w:rPr>
          <w:rFonts w:ascii="Calibri" w:hAnsi="Calibri" w:cs="Calibri"/>
        </w:rPr>
        <w:t xml:space="preserve"> </w:t>
      </w:r>
      <w:bookmarkEnd w:id="0"/>
      <w:r w:rsidRPr="6451529A" w:rsidR="007755E5">
        <w:rPr>
          <w:rFonts w:ascii="Calibri" w:hAnsi="Calibri" w:cs="Calibri"/>
        </w:rPr>
        <w:t>D&amp;T</w:t>
      </w:r>
      <w:r w:rsidRPr="6451529A"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6014B4" w:rsidR="006014B4" w:rsidP="006014B4" w:rsidRDefault="006014B4" w14:paraId="7B280606" w14:textId="77777777">
      <w:r w:rsidRPr="006014B4">
        <w:t>Our Design and Technology curriculum is taught discretely through specific concepts and themes, which is underpinned by the accelerated learning approach to teaching and learning.</w:t>
      </w:r>
    </w:p>
    <w:p w:rsidRPr="006014B4" w:rsidR="006014B4" w:rsidP="006014B4" w:rsidRDefault="006014B4" w14:paraId="497C06E5" w14:textId="77777777">
      <w:r w:rsidRPr="006014B4">
        <w:t>The key concepts, principles and themes have been developed from the National Curriculum into a range of progressive knowledge and skills through which the children are helped to grow and develop to succeed in 21st century Britain. This progressive curriculum allows a purposeful way of teaching and learning, enabling us to provide a more meaningful and sequential approach to the schema for DT</w:t>
      </w:r>
    </w:p>
    <w:p w:rsidRPr="006014B4" w:rsidR="006014B4" w:rsidP="006014B4" w:rsidRDefault="006014B4" w14:paraId="36215CA1" w14:textId="6A5C6D6F">
      <w:r w:rsidR="006014B4">
        <w:rPr/>
        <w:t xml:space="preserve">At </w:t>
      </w:r>
      <w:r w:rsidR="4E027BBF">
        <w:rPr/>
        <w:t>QRA</w:t>
      </w:r>
      <w:r w:rsidR="006014B4">
        <w:rPr/>
        <w:t>, Design and Technology is an inspiring, rigorous and practical subject. Using creativity and imagination, pupils design and make products that solve real and relevant problems within a variety of contexts, considering their own and others’ needs, wants and values. They acquire a broad range of subject knowledge and draw on various disciplines to inspire their learning.</w:t>
      </w:r>
    </w:p>
    <w:p w:rsidRPr="006014B4" w:rsidR="006014B4" w:rsidP="006014B4" w:rsidRDefault="006014B4" w14:paraId="38EB535F" w14:textId="77777777">
      <w:r w:rsidRPr="006014B4">
        <w:t>As part of our Design and Technology curriculum, we cover several key areas:</w:t>
      </w:r>
    </w:p>
    <w:p w:rsidRPr="006014B4" w:rsidR="006014B4" w:rsidP="006014B4" w:rsidRDefault="006014B4" w14:paraId="36EA36E8" w14:textId="77777777">
      <w:pPr>
        <w:pStyle w:val="ListParagraph"/>
        <w:numPr>
          <w:ilvl w:val="0"/>
          <w:numId w:val="14"/>
        </w:numPr>
      </w:pPr>
      <w:r w:rsidRPr="006014B4">
        <w:t>product design &amp; evaluation</w:t>
      </w:r>
    </w:p>
    <w:p w:rsidRPr="006014B4" w:rsidR="006014B4" w:rsidP="006014B4" w:rsidRDefault="006014B4" w14:paraId="5249427D" w14:textId="77777777">
      <w:pPr>
        <w:pStyle w:val="ListParagraph"/>
        <w:numPr>
          <w:ilvl w:val="0"/>
          <w:numId w:val="14"/>
        </w:numPr>
      </w:pPr>
      <w:r w:rsidRPr="006014B4">
        <w:t>food technology</w:t>
      </w:r>
    </w:p>
    <w:p w:rsidRPr="006014B4" w:rsidR="006014B4" w:rsidP="006014B4" w:rsidRDefault="006014B4" w14:paraId="5F8897F0" w14:textId="77777777">
      <w:pPr>
        <w:pStyle w:val="ListParagraph"/>
        <w:numPr>
          <w:ilvl w:val="0"/>
          <w:numId w:val="14"/>
        </w:numPr>
      </w:pPr>
      <w:r w:rsidRPr="006014B4">
        <w:t>textiles</w:t>
      </w:r>
    </w:p>
    <w:p w:rsidRPr="006014B4" w:rsidR="006014B4" w:rsidP="006014B4" w:rsidRDefault="006014B4" w14:paraId="1639CCEC" w14:textId="77777777">
      <w:pPr>
        <w:pStyle w:val="ListParagraph"/>
        <w:numPr>
          <w:ilvl w:val="0"/>
          <w:numId w:val="14"/>
        </w:numPr>
      </w:pPr>
      <w:r w:rsidRPr="006014B4">
        <w:t>resistant materials</w:t>
      </w:r>
    </w:p>
    <w:p w:rsidRPr="006014B4" w:rsidR="006014B4" w:rsidP="006014B4" w:rsidRDefault="006014B4" w14:paraId="74165F5E" w14:textId="77777777">
      <w:r w:rsidRPr="006014B4">
        <w:rPr>
          <w:lang w:val="en-US"/>
        </w:rPr>
        <w:t>The Design and Technology curriculum we offer is designed to meet the needs of all our pupils. It is rich, varied, imaginative and ambitious and meets the needs of individual learners by can easily be adapted for pupils with additional needs.</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244200" w:rsidR="00244200" w:rsidP="00244200" w:rsidRDefault="00244200" w14:paraId="31182860" w14:textId="77777777">
      <w:r w:rsidRPr="00244200">
        <w:t>Our Design and Technology curriculum is taught discretely through specific concepts and themes, to ensure depth and rigour in key subject concepts and context. The Design and Technology curriculum is rich and varied and provides our pupils with the skills required for life in the 21st Century.</w:t>
      </w:r>
    </w:p>
    <w:p w:rsidRPr="00244200" w:rsidR="00244200" w:rsidP="00244200" w:rsidRDefault="00244200" w14:paraId="06D1AB9E" w14:textId="77777777">
      <w:r w:rsidRPr="00244200">
        <w:t>Planned, systematic encounters with substantive concepts in specific and varied contexts support pupils’ progress. Many of these concepts feature regularly throughout the study of DT in a range of disciplines.</w:t>
      </w:r>
    </w:p>
    <w:p w:rsidRPr="00244200" w:rsidR="00244200" w:rsidP="00244200" w:rsidRDefault="00244200" w14:paraId="34B17D7A" w14:textId="77777777">
      <w:pPr>
        <w:pStyle w:val="ListParagraph"/>
        <w:numPr>
          <w:ilvl w:val="0"/>
          <w:numId w:val="16"/>
        </w:numPr>
      </w:pPr>
      <w:r w:rsidRPr="00244200">
        <w:t>Design</w:t>
      </w:r>
    </w:p>
    <w:p w:rsidRPr="00244200" w:rsidR="00244200" w:rsidP="00244200" w:rsidRDefault="00244200" w14:paraId="18278A30" w14:textId="77777777">
      <w:pPr>
        <w:pStyle w:val="ListParagraph"/>
        <w:numPr>
          <w:ilvl w:val="0"/>
          <w:numId w:val="16"/>
        </w:numPr>
      </w:pPr>
      <w:r w:rsidRPr="00244200">
        <w:t>Make</w:t>
      </w:r>
    </w:p>
    <w:p w:rsidRPr="00244200" w:rsidR="00244200" w:rsidP="00244200" w:rsidRDefault="00244200" w14:paraId="3FED173F" w14:textId="77777777">
      <w:pPr>
        <w:pStyle w:val="ListParagraph"/>
        <w:numPr>
          <w:ilvl w:val="0"/>
          <w:numId w:val="16"/>
        </w:numPr>
      </w:pPr>
      <w:r w:rsidRPr="00244200">
        <w:t>Evaluate</w:t>
      </w:r>
    </w:p>
    <w:p w:rsidRPr="00244200" w:rsidR="00244200" w:rsidP="00244200" w:rsidRDefault="00244200" w14:paraId="05A1B47E" w14:textId="77777777">
      <w:pPr>
        <w:pStyle w:val="ListParagraph"/>
        <w:numPr>
          <w:ilvl w:val="0"/>
          <w:numId w:val="16"/>
        </w:numPr>
      </w:pPr>
      <w:r w:rsidRPr="00244200">
        <w:t>Technical Knowledge</w:t>
      </w:r>
    </w:p>
    <w:p w:rsidRPr="00244200" w:rsidR="00244200" w:rsidP="00244200" w:rsidRDefault="00244200" w14:paraId="3D0F7A60" w14:textId="77777777">
      <w:r w:rsidRPr="00244200">
        <w:t>The Accelerated Learning Cycle, based on the work of Alastair Smith, is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244200" w:rsidR="00244200" w:rsidP="00244200" w:rsidRDefault="00244200" w14:paraId="15D6802E" w14:textId="77777777">
      <w:r w:rsidRPr="00244200">
        <w:t>A gather, skills, apply approach to planning and delivery of lessons is taken across school to ensure children develop a deep understanding of specific skills and are able to apply these in a range of situations.</w:t>
      </w:r>
    </w:p>
    <w:p w:rsidRPr="006014B4" w:rsidR="006014B4" w:rsidP="006014B4" w:rsidRDefault="006014B4" w14:paraId="103B8806" w14:textId="77777777"/>
    <w:p w:rsidR="005C73B4" w:rsidP="003C4CC3" w:rsidRDefault="009A15CD" w14:paraId="315A040A" w14:textId="2AF1830B">
      <w:pPr>
        <w:pStyle w:val="Heading3"/>
        <w:rPr>
          <w:rFonts w:ascii="Calibri" w:hAnsi="Calibri" w:cs="Calibri"/>
        </w:rPr>
      </w:pPr>
      <w:r>
        <w:rPr>
          <w:rFonts w:ascii="Calibri" w:hAnsi="Calibri" w:cs="Calibri"/>
        </w:rPr>
        <w:t>Impact</w:t>
      </w:r>
    </w:p>
    <w:p w:rsidRPr="007310A1" w:rsidR="007310A1" w:rsidP="007310A1" w:rsidRDefault="007310A1" w14:paraId="72B10A0C" w14:textId="77777777">
      <w:pPr>
        <w:rPr>
          <w:lang w:val="en-US"/>
        </w:rPr>
      </w:pPr>
      <w:r w:rsidRPr="007310A1">
        <w:rPr>
          <w:lang w:val="en-US"/>
        </w:rPr>
        <w:t>Formative assessment is ongoing throughout each lesson. It judges progress and enables teachers to make flexible adaptions to their planned teaching.</w:t>
      </w:r>
    </w:p>
    <w:p w:rsidRPr="007310A1" w:rsidR="007310A1" w:rsidP="007310A1" w:rsidRDefault="007310A1" w14:paraId="0CDB70F6" w14:textId="77777777">
      <w:pPr>
        <w:rPr>
          <w:lang w:val="en-US"/>
        </w:rPr>
      </w:pPr>
      <w:r w:rsidRPr="007310A1">
        <w:rPr>
          <w:lang w:val="en-US"/>
        </w:rPr>
        <w:t>Through this regular ongoing assessment, tasks are matched to the ability of each child through differentiated activities, adult support, providing a level of challenge that is stimulating for pupils and questioning skills.</w:t>
      </w:r>
    </w:p>
    <w:p w:rsidRPr="007310A1" w:rsidR="007310A1" w:rsidP="007310A1" w:rsidRDefault="007310A1" w14:paraId="04FEC850" w14:textId="5CB954A4">
      <w:pPr>
        <w:rPr>
          <w:lang w:val="en-US"/>
        </w:rPr>
      </w:pPr>
      <w:r w:rsidRPr="6451529A" w:rsidR="773754A8">
        <w:rPr>
          <w:lang w:val="en-US"/>
        </w:rPr>
        <w:t>Arbor</w:t>
      </w:r>
      <w:r w:rsidRPr="6451529A" w:rsidR="007310A1">
        <w:rPr>
          <w:lang w:val="en-US"/>
        </w:rPr>
        <w:t xml:space="preserve"> </w:t>
      </w:r>
      <w:r w:rsidRPr="6451529A" w:rsidR="007310A1">
        <w:rPr>
          <w:lang w:val="en-US"/>
        </w:rPr>
        <w:t xml:space="preserve">is used as a summative assessment to assess foundation subjects. Alongside the analysis of data from </w:t>
      </w:r>
      <w:r w:rsidRPr="6451529A" w:rsidR="1382DFE0">
        <w:rPr>
          <w:lang w:val="en-US"/>
        </w:rPr>
        <w:t>Arbor</w:t>
      </w:r>
      <w:r w:rsidRPr="6451529A" w:rsidR="007310A1">
        <w:rPr>
          <w:lang w:val="en-US"/>
        </w:rPr>
        <w:t xml:space="preserve">, the curriculum document for Design &amp; Technology is regularly highlighted to </w:t>
      </w:r>
      <w:r w:rsidRPr="6451529A" w:rsidR="007310A1">
        <w:rPr>
          <w:lang w:val="en-US"/>
        </w:rPr>
        <w:t>identify</w:t>
      </w:r>
      <w:r w:rsidRPr="6451529A" w:rsidR="007310A1">
        <w:rPr>
          <w:lang w:val="en-US"/>
        </w:rPr>
        <w:t xml:space="preserve"> any gaps or misconceptions to be addressed. This allows children to </w:t>
      </w:r>
      <w:r w:rsidRPr="6451529A" w:rsidR="007310A1">
        <w:rPr>
          <w:lang w:val="en-US"/>
        </w:rPr>
        <w:t>acquire</w:t>
      </w:r>
      <w:r w:rsidRPr="6451529A" w:rsidR="007310A1">
        <w:rPr>
          <w:lang w:val="en-US"/>
        </w:rPr>
        <w:t xml:space="preserve"> complex skills that </w:t>
      </w:r>
      <w:r w:rsidRPr="6451529A" w:rsidR="007310A1">
        <w:rPr>
          <w:lang w:val="en-US"/>
        </w:rPr>
        <w:t>depends</w:t>
      </w:r>
      <w:r w:rsidRPr="6451529A" w:rsidR="007310A1">
        <w:rPr>
          <w:lang w:val="en-US"/>
        </w:rPr>
        <w:t xml:space="preserve"> on the fundamentals of their prior knowledge in a well-designed curriculum sequence.</w:t>
      </w:r>
    </w:p>
    <w:p w:rsidR="00995C37" w:rsidP="003C4CC3" w:rsidRDefault="00BF45A3" w14:paraId="094C9814" w14:textId="71C64E4E">
      <w:pPr>
        <w:pStyle w:val="Heading3"/>
        <w:rPr>
          <w:rFonts w:ascii="Calibri" w:hAnsi="Calibri" w:cs="Calibri"/>
        </w:rPr>
      </w:pPr>
      <w:bookmarkStart w:name="_Hlk172275092" w:id="1"/>
      <w:r>
        <w:rPr>
          <w:rFonts w:ascii="Calibri" w:hAnsi="Calibri" w:cs="Calibri"/>
        </w:rPr>
        <w:t xml:space="preserve">Adaptations </w:t>
      </w:r>
    </w:p>
    <w:p w:rsidRPr="00374693" w:rsidR="00374693" w:rsidP="00374693" w:rsidRDefault="00374693" w14:paraId="27FF56F3" w14:textId="20FB9EC8">
      <w:r w:rsidR="00374693">
        <w:rPr/>
        <w:t xml:space="preserve">At </w:t>
      </w:r>
      <w:r w:rsidR="73EB87E2">
        <w:rPr/>
        <w:t>QRA</w:t>
      </w:r>
      <w:r w:rsidR="00374693">
        <w:rPr/>
        <w:t xml:space="preserve"> our curriculum is ambitious for all pupils, including those children with SEND. Curriculum designers and teachers have </w:t>
      </w:r>
      <w:r w:rsidR="00374693">
        <w:rPr/>
        <w:t>high expectations</w:t>
      </w:r>
      <w:r w:rsidR="00374693">
        <w:rPr/>
        <w:t xml:space="preserve"> of what SEND pupils can achieve and the curriculum is not diluted or unnecessarily reduced for SEND pupils.</w:t>
      </w:r>
    </w:p>
    <w:p w:rsidRPr="00374693" w:rsidR="00374693" w:rsidP="00374693" w:rsidRDefault="00374693" w14:paraId="09B773F5" w14:textId="77777777">
      <w:r w:rsidRPr="00374693">
        <w:t>Every pupil is different and so what works for each pupil varies. Pupil’s individual needs are considered and adaptations are planned to ensure the success of pupils in all subjects.</w:t>
      </w:r>
    </w:p>
    <w:p w:rsidRPr="00374693" w:rsidR="00374693" w:rsidP="00374693" w:rsidRDefault="00374693" w14:paraId="5DE84303" w14:textId="77777777">
      <w:r w:rsidRPr="00374693">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374693" w:rsidR="00374693" w:rsidP="00374693" w:rsidRDefault="00374693" w14:paraId="325FAF18" w14:textId="77777777">
      <w:r w:rsidRPr="00374693">
        <w:t>Where pupils are identified with having complex needs it may be appropriate to provide a personalised curriculum which will be based on individual needs and will retain ambition for the pupil.</w:t>
      </w:r>
    </w:p>
    <w:p w:rsidRPr="00374693" w:rsidR="00374693" w:rsidP="00374693" w:rsidRDefault="00374693" w14:paraId="1BCCFFDE" w14:textId="77777777">
      <w:r w:rsidRPr="00374693">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374693" w:rsidR="00374693" w:rsidP="00374693" w:rsidRDefault="00374693" w14:paraId="22809A74" w14:textId="77777777">
      <w:r w:rsidRPr="00374693">
        <w:t>Adaptations to support individual pupils will be recorded on personal school support plans.</w:t>
      </w:r>
    </w:p>
    <w:p w:rsidRPr="00374693" w:rsidR="00374693" w:rsidP="00374693" w:rsidRDefault="00374693" w14:paraId="3AB20D76" w14:textId="388D9FA6">
      <w:r w:rsidR="00374693">
        <w:rPr/>
        <w:t xml:space="preserve">At </w:t>
      </w:r>
      <w:r w:rsidR="772262D6">
        <w:rPr/>
        <w:t>QRA</w:t>
      </w:r>
      <w:r w:rsidR="00374693">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Pupils specific needs determine the types of adaptations which are required. These adaptations are in how the subject is taught rather than the content pupils are expected to learn. Where appropriate,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Pr="00C11103" w:rsidR="00C11103" w:rsidP="00C11103" w:rsidRDefault="005B7C19" w14:paraId="26B01CB3" w14:textId="6C25A557">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785D76">
        <w:rPr>
          <w:rFonts w:ascii="Calibri" w:hAnsi="Calibri" w:cs="Calibri"/>
        </w:rPr>
        <w:t>D&amp;T</w:t>
      </w:r>
    </w:p>
    <w:p w:rsidRPr="00C11103" w:rsidR="00C11103" w:rsidP="00C11103" w:rsidRDefault="00C11103" w14:paraId="4D49C8D5" w14:textId="77777777">
      <w:r w:rsidRPr="00C11103">
        <w:rPr>
          <w:lang w:val="en-US"/>
        </w:rPr>
        <w:t>All staff will:</w:t>
      </w:r>
    </w:p>
    <w:p w:rsidRPr="00D76464" w:rsidR="00D76464" w:rsidP="00374693" w:rsidRDefault="00D76464" w14:paraId="1D83339E" w14:textId="77777777">
      <w:pPr>
        <w:pStyle w:val="ListParagraph"/>
        <w:numPr>
          <w:ilvl w:val="0"/>
          <w:numId w:val="17"/>
        </w:numPr>
      </w:pPr>
      <w:r w:rsidRPr="00374693">
        <w:rPr>
          <w:lang w:val="en-US"/>
        </w:rPr>
        <w:t>Ensure that they are up to date with the school policy and curriculum requirements regarding D&amp;T.</w:t>
      </w:r>
    </w:p>
    <w:p w:rsidRPr="00D76464" w:rsidR="00D76464" w:rsidP="00374693" w:rsidRDefault="00D76464" w14:paraId="4D5FF74F" w14:textId="77777777">
      <w:pPr>
        <w:pStyle w:val="ListParagraph"/>
        <w:numPr>
          <w:ilvl w:val="0"/>
          <w:numId w:val="17"/>
        </w:numPr>
      </w:pPr>
      <w:r w:rsidRPr="00374693">
        <w:rPr>
          <w:lang w:val="en-US"/>
        </w:rPr>
        <w:t>Attend and engage in professional development training around D&amp;T provision, including individual and whole staff training/inset, where appropriate.</w:t>
      </w:r>
    </w:p>
    <w:p w:rsidRPr="00D76464" w:rsidR="00D76464" w:rsidP="00374693" w:rsidRDefault="00D76464" w14:paraId="759F7367" w14:textId="77777777">
      <w:pPr>
        <w:pStyle w:val="ListParagraph"/>
        <w:numPr>
          <w:ilvl w:val="0"/>
          <w:numId w:val="17"/>
        </w:numPr>
      </w:pPr>
      <w:r w:rsidRPr="00374693">
        <w:rPr>
          <w:lang w:val="en-US"/>
        </w:rPr>
        <w:t>Attend staff meetings to be introduced to any new areas of work and review the effectiveness of the approaches used.</w:t>
      </w:r>
    </w:p>
    <w:p w:rsidRPr="00D76464" w:rsidR="00D76464" w:rsidP="00374693" w:rsidRDefault="00D76464" w14:paraId="011B313B" w14:textId="799D5B79">
      <w:pPr>
        <w:pStyle w:val="ListParagraph"/>
        <w:numPr>
          <w:ilvl w:val="0"/>
          <w:numId w:val="17"/>
        </w:numPr>
      </w:pPr>
      <w:r w:rsidRPr="00374693">
        <w:rPr>
          <w:lang w:val="en-US"/>
        </w:rPr>
        <w:t>Report back to D&amp;T Lead on any areas they feel are not covered or inadequately provided for in the schools’ D&amp;T provision.</w:t>
      </w:r>
    </w:p>
    <w:p w:rsidRPr="00D76464" w:rsidR="00D76464" w:rsidP="00374693" w:rsidRDefault="00D76464" w14:paraId="0B3C4CD3" w14:textId="77777777">
      <w:pPr>
        <w:pStyle w:val="ListParagraph"/>
        <w:numPr>
          <w:ilvl w:val="0"/>
          <w:numId w:val="17"/>
        </w:numPr>
      </w:pPr>
      <w:r w:rsidRPr="00374693">
        <w:rPr>
          <w:lang w:val="en-US"/>
        </w:rPr>
        <w:t>Tailor their lessons to suit all pupils in their class, across the whole range of abilities, including those pupils with special educational needs.</w:t>
      </w:r>
    </w:p>
    <w:p w:rsidRPr="00D76464" w:rsidR="00D76464" w:rsidP="00374693" w:rsidRDefault="00D76464" w14:paraId="235BEA76" w14:textId="77777777">
      <w:pPr>
        <w:pStyle w:val="ListParagraph"/>
        <w:numPr>
          <w:ilvl w:val="0"/>
          <w:numId w:val="17"/>
        </w:numPr>
      </w:pPr>
      <w:r w:rsidRPr="00374693">
        <w:rPr>
          <w:lang w:val="en-US"/>
        </w:rPr>
        <w:t>Ask for support in this from SEND coordinator or the D&amp;T Lead, should they need it.</w:t>
      </w:r>
    </w:p>
    <w:p w:rsidRPr="00D76464" w:rsidR="00D76464" w:rsidP="00D76464" w:rsidRDefault="00D76464" w14:paraId="2DAED94B" w14:textId="77777777">
      <w:r w:rsidRPr="00D76464">
        <w:rPr>
          <w:lang w:val="en-US"/>
        </w:rPr>
        <w:t>D&amp;T Lead:</w:t>
      </w:r>
    </w:p>
    <w:p w:rsidRPr="00D76464" w:rsidR="00D76464" w:rsidP="00374693" w:rsidRDefault="00D76464" w14:paraId="27D2CE87" w14:textId="77777777">
      <w:pPr>
        <w:pStyle w:val="ListParagraph"/>
        <w:numPr>
          <w:ilvl w:val="0"/>
          <w:numId w:val="18"/>
        </w:numPr>
        <w:jc w:val="both"/>
      </w:pPr>
      <w:r w:rsidRPr="00374693">
        <w:rPr>
          <w:lang w:val="en-US"/>
        </w:rPr>
        <w:t>Review the Design and Technology policy on a yearly basis.</w:t>
      </w:r>
    </w:p>
    <w:p w:rsidRPr="00D76464" w:rsidR="00D76464" w:rsidP="00374693" w:rsidRDefault="00D76464" w14:paraId="5D49DCAE" w14:textId="77777777">
      <w:pPr>
        <w:pStyle w:val="ListParagraph"/>
        <w:numPr>
          <w:ilvl w:val="0"/>
          <w:numId w:val="18"/>
        </w:numPr>
        <w:jc w:val="both"/>
      </w:pPr>
      <w:r w:rsidRPr="00374693">
        <w:rPr>
          <w:lang w:val="en-US"/>
        </w:rPr>
        <w:t>Keep staff up to date on any policy changes.</w:t>
      </w:r>
    </w:p>
    <w:p w:rsidRPr="00D76464" w:rsidR="00D76464" w:rsidP="00374693" w:rsidRDefault="00D76464" w14:paraId="75A3FA47" w14:textId="0641A80F">
      <w:pPr>
        <w:pStyle w:val="ListParagraph"/>
        <w:numPr>
          <w:ilvl w:val="0"/>
          <w:numId w:val="18"/>
        </w:numPr>
        <w:jc w:val="both"/>
      </w:pPr>
      <w:r w:rsidRPr="00374693">
        <w:rPr>
          <w:lang w:val="en-US"/>
        </w:rPr>
        <w:t>Ensure that all staff are able to access and deliver the scheme of work.</w:t>
      </w:r>
    </w:p>
    <w:p w:rsidRPr="00D76464" w:rsidR="00D76464" w:rsidP="00374693" w:rsidRDefault="00D76464" w14:paraId="2EC57014" w14:textId="77777777">
      <w:pPr>
        <w:pStyle w:val="ListParagraph"/>
        <w:numPr>
          <w:ilvl w:val="0"/>
          <w:numId w:val="18"/>
        </w:numPr>
        <w:jc w:val="both"/>
      </w:pPr>
      <w:r w:rsidRPr="00374693">
        <w:rPr>
          <w:lang w:val="en-US"/>
        </w:rPr>
        <w:t>Identify training needs and arrange or deliver said training.</w:t>
      </w:r>
    </w:p>
    <w:p w:rsidRPr="00D76464" w:rsidR="00D76464" w:rsidP="00D76464" w:rsidRDefault="00D76464" w14:paraId="67697386" w14:textId="77777777"/>
    <w:p w:rsidRPr="006B63AA" w:rsidR="006B63AA" w:rsidP="006B63AA" w:rsidRDefault="006B63AA" w14:paraId="062059FD" w14:textId="77777777"/>
    <w:sectPr w:rsidRPr="006B63AA"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991CBF9"/>
    <w:multiLevelType w:val="hybridMultilevel"/>
    <w:tmpl w:val="38A0B85A"/>
    <w:lvl w:ilvl="0" w:tplc="018E18D6">
      <w:start w:val="1"/>
      <w:numFmt w:val="bullet"/>
      <w:lvlText w:val="·"/>
      <w:lvlJc w:val="left"/>
      <w:pPr>
        <w:ind w:left="720" w:hanging="360"/>
      </w:pPr>
      <w:rPr>
        <w:rFonts w:hint="default" w:ascii="Symbol" w:hAnsi="Symbol"/>
      </w:rPr>
    </w:lvl>
    <w:lvl w:ilvl="1" w:tplc="4B68274A">
      <w:start w:val="1"/>
      <w:numFmt w:val="bullet"/>
      <w:lvlText w:val="o"/>
      <w:lvlJc w:val="left"/>
      <w:pPr>
        <w:ind w:left="1440" w:hanging="360"/>
      </w:pPr>
      <w:rPr>
        <w:rFonts w:hint="default" w:ascii="Courier New" w:hAnsi="Courier New"/>
      </w:rPr>
    </w:lvl>
    <w:lvl w:ilvl="2" w:tplc="A37C39FA">
      <w:start w:val="1"/>
      <w:numFmt w:val="bullet"/>
      <w:lvlText w:val=""/>
      <w:lvlJc w:val="left"/>
      <w:pPr>
        <w:ind w:left="2160" w:hanging="360"/>
      </w:pPr>
      <w:rPr>
        <w:rFonts w:hint="default" w:ascii="Wingdings" w:hAnsi="Wingdings"/>
      </w:rPr>
    </w:lvl>
    <w:lvl w:ilvl="3" w:tplc="BE2A0502">
      <w:start w:val="1"/>
      <w:numFmt w:val="bullet"/>
      <w:lvlText w:val=""/>
      <w:lvlJc w:val="left"/>
      <w:pPr>
        <w:ind w:left="2880" w:hanging="360"/>
      </w:pPr>
      <w:rPr>
        <w:rFonts w:hint="default" w:ascii="Symbol" w:hAnsi="Symbol"/>
      </w:rPr>
    </w:lvl>
    <w:lvl w:ilvl="4" w:tplc="93DA943C">
      <w:start w:val="1"/>
      <w:numFmt w:val="bullet"/>
      <w:lvlText w:val="o"/>
      <w:lvlJc w:val="left"/>
      <w:pPr>
        <w:ind w:left="3600" w:hanging="360"/>
      </w:pPr>
      <w:rPr>
        <w:rFonts w:hint="default" w:ascii="Courier New" w:hAnsi="Courier New"/>
      </w:rPr>
    </w:lvl>
    <w:lvl w:ilvl="5" w:tplc="44749D42">
      <w:start w:val="1"/>
      <w:numFmt w:val="bullet"/>
      <w:lvlText w:val=""/>
      <w:lvlJc w:val="left"/>
      <w:pPr>
        <w:ind w:left="4320" w:hanging="360"/>
      </w:pPr>
      <w:rPr>
        <w:rFonts w:hint="default" w:ascii="Wingdings" w:hAnsi="Wingdings"/>
      </w:rPr>
    </w:lvl>
    <w:lvl w:ilvl="6" w:tplc="5D8C619C">
      <w:start w:val="1"/>
      <w:numFmt w:val="bullet"/>
      <w:lvlText w:val=""/>
      <w:lvlJc w:val="left"/>
      <w:pPr>
        <w:ind w:left="5040" w:hanging="360"/>
      </w:pPr>
      <w:rPr>
        <w:rFonts w:hint="default" w:ascii="Symbol" w:hAnsi="Symbol"/>
      </w:rPr>
    </w:lvl>
    <w:lvl w:ilvl="7" w:tplc="081C9F56">
      <w:start w:val="1"/>
      <w:numFmt w:val="bullet"/>
      <w:lvlText w:val="o"/>
      <w:lvlJc w:val="left"/>
      <w:pPr>
        <w:ind w:left="5760" w:hanging="360"/>
      </w:pPr>
      <w:rPr>
        <w:rFonts w:hint="default" w:ascii="Courier New" w:hAnsi="Courier New"/>
      </w:rPr>
    </w:lvl>
    <w:lvl w:ilvl="8" w:tplc="20BEA58C">
      <w:start w:val="1"/>
      <w:numFmt w:val="bullet"/>
      <w:lvlText w:val=""/>
      <w:lvlJc w:val="left"/>
      <w:pPr>
        <w:ind w:left="6480" w:hanging="360"/>
      </w:pPr>
      <w:rPr>
        <w:rFonts w:hint="default" w:ascii="Wingdings" w:hAnsi="Wingdings"/>
      </w:rPr>
    </w:lvl>
  </w:abstractNum>
  <w:abstractNum w:abstractNumId="3" w15:restartNumberingAfterBreak="0">
    <w:nsid w:val="1B8C342E"/>
    <w:multiLevelType w:val="hybridMultilevel"/>
    <w:tmpl w:val="4F3C14BC"/>
    <w:lvl w:ilvl="0" w:tplc="BF2C6BD8">
      <w:start w:val="1"/>
      <w:numFmt w:val="bullet"/>
      <w:lvlText w:val=""/>
      <w:lvlJc w:val="left"/>
      <w:pPr>
        <w:ind w:left="720" w:hanging="360"/>
      </w:pPr>
      <w:rPr>
        <w:rFonts w:hint="default" w:ascii="Symbol" w:hAnsi="Symbol"/>
      </w:rPr>
    </w:lvl>
    <w:lvl w:ilvl="1" w:tplc="DFB8596C">
      <w:start w:val="1"/>
      <w:numFmt w:val="bullet"/>
      <w:lvlText w:val="o"/>
      <w:lvlJc w:val="left"/>
      <w:pPr>
        <w:ind w:left="1440" w:hanging="360"/>
      </w:pPr>
      <w:rPr>
        <w:rFonts w:hint="default" w:ascii="Courier New" w:hAnsi="Courier New"/>
      </w:rPr>
    </w:lvl>
    <w:lvl w:ilvl="2" w:tplc="DEEEEF5A">
      <w:start w:val="1"/>
      <w:numFmt w:val="bullet"/>
      <w:lvlText w:val=""/>
      <w:lvlJc w:val="left"/>
      <w:pPr>
        <w:ind w:left="2160" w:hanging="360"/>
      </w:pPr>
      <w:rPr>
        <w:rFonts w:hint="default" w:ascii="Wingdings" w:hAnsi="Wingdings"/>
      </w:rPr>
    </w:lvl>
    <w:lvl w:ilvl="3" w:tplc="E15AB51E">
      <w:start w:val="1"/>
      <w:numFmt w:val="bullet"/>
      <w:lvlText w:val=""/>
      <w:lvlJc w:val="left"/>
      <w:pPr>
        <w:ind w:left="2880" w:hanging="360"/>
      </w:pPr>
      <w:rPr>
        <w:rFonts w:hint="default" w:ascii="Symbol" w:hAnsi="Symbol"/>
      </w:rPr>
    </w:lvl>
    <w:lvl w:ilvl="4" w:tplc="CB80918E">
      <w:start w:val="1"/>
      <w:numFmt w:val="bullet"/>
      <w:lvlText w:val="o"/>
      <w:lvlJc w:val="left"/>
      <w:pPr>
        <w:ind w:left="3600" w:hanging="360"/>
      </w:pPr>
      <w:rPr>
        <w:rFonts w:hint="default" w:ascii="Courier New" w:hAnsi="Courier New"/>
      </w:rPr>
    </w:lvl>
    <w:lvl w:ilvl="5" w:tplc="6BA2B1C6">
      <w:start w:val="1"/>
      <w:numFmt w:val="bullet"/>
      <w:lvlText w:val=""/>
      <w:lvlJc w:val="left"/>
      <w:pPr>
        <w:ind w:left="4320" w:hanging="360"/>
      </w:pPr>
      <w:rPr>
        <w:rFonts w:hint="default" w:ascii="Wingdings" w:hAnsi="Wingdings"/>
      </w:rPr>
    </w:lvl>
    <w:lvl w:ilvl="6" w:tplc="8DA2F368">
      <w:start w:val="1"/>
      <w:numFmt w:val="bullet"/>
      <w:lvlText w:val=""/>
      <w:lvlJc w:val="left"/>
      <w:pPr>
        <w:ind w:left="5040" w:hanging="360"/>
      </w:pPr>
      <w:rPr>
        <w:rFonts w:hint="default" w:ascii="Symbol" w:hAnsi="Symbol"/>
      </w:rPr>
    </w:lvl>
    <w:lvl w:ilvl="7" w:tplc="91B2EC46">
      <w:start w:val="1"/>
      <w:numFmt w:val="bullet"/>
      <w:lvlText w:val="o"/>
      <w:lvlJc w:val="left"/>
      <w:pPr>
        <w:ind w:left="5760" w:hanging="360"/>
      </w:pPr>
      <w:rPr>
        <w:rFonts w:hint="default" w:ascii="Courier New" w:hAnsi="Courier New"/>
      </w:rPr>
    </w:lvl>
    <w:lvl w:ilvl="8" w:tplc="DCEE374C">
      <w:start w:val="1"/>
      <w:numFmt w:val="bullet"/>
      <w:lvlText w:val=""/>
      <w:lvlJc w:val="left"/>
      <w:pPr>
        <w:ind w:left="6480" w:hanging="360"/>
      </w:pPr>
      <w:rPr>
        <w:rFonts w:hint="default" w:ascii="Wingdings" w:hAnsi="Wingdings"/>
      </w:rPr>
    </w:lvl>
  </w:abstractNum>
  <w:abstractNum w:abstractNumId="4"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5" w15:restartNumberingAfterBreak="0">
    <w:nsid w:val="29D20FA4"/>
    <w:multiLevelType w:val="hybridMultilevel"/>
    <w:tmpl w:val="6C0C78A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6" w15:restartNumberingAfterBreak="0">
    <w:nsid w:val="2B92F85F"/>
    <w:multiLevelType w:val="hybridMultilevel"/>
    <w:tmpl w:val="A1583676"/>
    <w:lvl w:ilvl="0" w:tplc="ADD8BA3A">
      <w:start w:val="1"/>
      <w:numFmt w:val="bullet"/>
      <w:lvlText w:val="·"/>
      <w:lvlJc w:val="left"/>
      <w:pPr>
        <w:ind w:left="720" w:hanging="360"/>
      </w:pPr>
      <w:rPr>
        <w:rFonts w:hint="default" w:ascii="Symbol" w:hAnsi="Symbol"/>
      </w:rPr>
    </w:lvl>
    <w:lvl w:ilvl="1" w:tplc="E2BCD464">
      <w:start w:val="1"/>
      <w:numFmt w:val="bullet"/>
      <w:lvlText w:val="o"/>
      <w:lvlJc w:val="left"/>
      <w:pPr>
        <w:ind w:left="1440" w:hanging="360"/>
      </w:pPr>
      <w:rPr>
        <w:rFonts w:hint="default" w:ascii="Courier New" w:hAnsi="Courier New"/>
      </w:rPr>
    </w:lvl>
    <w:lvl w:ilvl="2" w:tplc="A852EAEE">
      <w:start w:val="1"/>
      <w:numFmt w:val="bullet"/>
      <w:lvlText w:val=""/>
      <w:lvlJc w:val="left"/>
      <w:pPr>
        <w:ind w:left="2160" w:hanging="360"/>
      </w:pPr>
      <w:rPr>
        <w:rFonts w:hint="default" w:ascii="Wingdings" w:hAnsi="Wingdings"/>
      </w:rPr>
    </w:lvl>
    <w:lvl w:ilvl="3" w:tplc="6E948B62">
      <w:start w:val="1"/>
      <w:numFmt w:val="bullet"/>
      <w:lvlText w:val=""/>
      <w:lvlJc w:val="left"/>
      <w:pPr>
        <w:ind w:left="2880" w:hanging="360"/>
      </w:pPr>
      <w:rPr>
        <w:rFonts w:hint="default" w:ascii="Symbol" w:hAnsi="Symbol"/>
      </w:rPr>
    </w:lvl>
    <w:lvl w:ilvl="4" w:tplc="AE7075AC">
      <w:start w:val="1"/>
      <w:numFmt w:val="bullet"/>
      <w:lvlText w:val="o"/>
      <w:lvlJc w:val="left"/>
      <w:pPr>
        <w:ind w:left="3600" w:hanging="360"/>
      </w:pPr>
      <w:rPr>
        <w:rFonts w:hint="default" w:ascii="Courier New" w:hAnsi="Courier New"/>
      </w:rPr>
    </w:lvl>
    <w:lvl w:ilvl="5" w:tplc="D0C6D99E">
      <w:start w:val="1"/>
      <w:numFmt w:val="bullet"/>
      <w:lvlText w:val=""/>
      <w:lvlJc w:val="left"/>
      <w:pPr>
        <w:ind w:left="4320" w:hanging="360"/>
      </w:pPr>
      <w:rPr>
        <w:rFonts w:hint="default" w:ascii="Wingdings" w:hAnsi="Wingdings"/>
      </w:rPr>
    </w:lvl>
    <w:lvl w:ilvl="6" w:tplc="2C4CD202">
      <w:start w:val="1"/>
      <w:numFmt w:val="bullet"/>
      <w:lvlText w:val=""/>
      <w:lvlJc w:val="left"/>
      <w:pPr>
        <w:ind w:left="5040" w:hanging="360"/>
      </w:pPr>
      <w:rPr>
        <w:rFonts w:hint="default" w:ascii="Symbol" w:hAnsi="Symbol"/>
      </w:rPr>
    </w:lvl>
    <w:lvl w:ilvl="7" w:tplc="1416DB6A">
      <w:start w:val="1"/>
      <w:numFmt w:val="bullet"/>
      <w:lvlText w:val="o"/>
      <w:lvlJc w:val="left"/>
      <w:pPr>
        <w:ind w:left="5760" w:hanging="360"/>
      </w:pPr>
      <w:rPr>
        <w:rFonts w:hint="default" w:ascii="Courier New" w:hAnsi="Courier New"/>
      </w:rPr>
    </w:lvl>
    <w:lvl w:ilvl="8" w:tplc="173A4AAA">
      <w:start w:val="1"/>
      <w:numFmt w:val="bullet"/>
      <w:lvlText w:val=""/>
      <w:lvlJc w:val="left"/>
      <w:pPr>
        <w:ind w:left="6480" w:hanging="360"/>
      </w:pPr>
      <w:rPr>
        <w:rFonts w:hint="default" w:ascii="Wingdings" w:hAnsi="Wingdings"/>
      </w:rPr>
    </w:lvl>
  </w:abstractNum>
  <w:abstractNum w:abstractNumId="7" w15:restartNumberingAfterBreak="0">
    <w:nsid w:val="2CFCB93B"/>
    <w:multiLevelType w:val="hybridMultilevel"/>
    <w:tmpl w:val="A51CAEB2"/>
    <w:lvl w:ilvl="0" w:tplc="80A81C22">
      <w:start w:val="1"/>
      <w:numFmt w:val="bullet"/>
      <w:lvlText w:val="·"/>
      <w:lvlJc w:val="left"/>
      <w:pPr>
        <w:ind w:left="720" w:hanging="360"/>
      </w:pPr>
      <w:rPr>
        <w:rFonts w:hint="default" w:ascii="Symbol" w:hAnsi="Symbol"/>
      </w:rPr>
    </w:lvl>
    <w:lvl w:ilvl="1" w:tplc="877C0C74">
      <w:start w:val="1"/>
      <w:numFmt w:val="bullet"/>
      <w:lvlText w:val="o"/>
      <w:lvlJc w:val="left"/>
      <w:pPr>
        <w:ind w:left="1440" w:hanging="360"/>
      </w:pPr>
      <w:rPr>
        <w:rFonts w:hint="default" w:ascii="Courier New" w:hAnsi="Courier New"/>
      </w:rPr>
    </w:lvl>
    <w:lvl w:ilvl="2" w:tplc="0BB8FCF8">
      <w:start w:val="1"/>
      <w:numFmt w:val="bullet"/>
      <w:lvlText w:val=""/>
      <w:lvlJc w:val="left"/>
      <w:pPr>
        <w:ind w:left="2160" w:hanging="360"/>
      </w:pPr>
      <w:rPr>
        <w:rFonts w:hint="default" w:ascii="Wingdings" w:hAnsi="Wingdings"/>
      </w:rPr>
    </w:lvl>
    <w:lvl w:ilvl="3" w:tplc="59D47B90">
      <w:start w:val="1"/>
      <w:numFmt w:val="bullet"/>
      <w:lvlText w:val=""/>
      <w:lvlJc w:val="left"/>
      <w:pPr>
        <w:ind w:left="2880" w:hanging="360"/>
      </w:pPr>
      <w:rPr>
        <w:rFonts w:hint="default" w:ascii="Symbol" w:hAnsi="Symbol"/>
      </w:rPr>
    </w:lvl>
    <w:lvl w:ilvl="4" w:tplc="CF322E16">
      <w:start w:val="1"/>
      <w:numFmt w:val="bullet"/>
      <w:lvlText w:val="o"/>
      <w:lvlJc w:val="left"/>
      <w:pPr>
        <w:ind w:left="3600" w:hanging="360"/>
      </w:pPr>
      <w:rPr>
        <w:rFonts w:hint="default" w:ascii="Courier New" w:hAnsi="Courier New"/>
      </w:rPr>
    </w:lvl>
    <w:lvl w:ilvl="5" w:tplc="6F08E0C8">
      <w:start w:val="1"/>
      <w:numFmt w:val="bullet"/>
      <w:lvlText w:val=""/>
      <w:lvlJc w:val="left"/>
      <w:pPr>
        <w:ind w:left="4320" w:hanging="360"/>
      </w:pPr>
      <w:rPr>
        <w:rFonts w:hint="default" w:ascii="Wingdings" w:hAnsi="Wingdings"/>
      </w:rPr>
    </w:lvl>
    <w:lvl w:ilvl="6" w:tplc="FEDE4D34">
      <w:start w:val="1"/>
      <w:numFmt w:val="bullet"/>
      <w:lvlText w:val=""/>
      <w:lvlJc w:val="left"/>
      <w:pPr>
        <w:ind w:left="5040" w:hanging="360"/>
      </w:pPr>
      <w:rPr>
        <w:rFonts w:hint="default" w:ascii="Symbol" w:hAnsi="Symbol"/>
      </w:rPr>
    </w:lvl>
    <w:lvl w:ilvl="7" w:tplc="4A3E7E8E">
      <w:start w:val="1"/>
      <w:numFmt w:val="bullet"/>
      <w:lvlText w:val="o"/>
      <w:lvlJc w:val="left"/>
      <w:pPr>
        <w:ind w:left="5760" w:hanging="360"/>
      </w:pPr>
      <w:rPr>
        <w:rFonts w:hint="default" w:ascii="Courier New" w:hAnsi="Courier New"/>
      </w:rPr>
    </w:lvl>
    <w:lvl w:ilvl="8" w:tplc="6EB218FC">
      <w:start w:val="1"/>
      <w:numFmt w:val="bullet"/>
      <w:lvlText w:val=""/>
      <w:lvlJc w:val="left"/>
      <w:pPr>
        <w:ind w:left="6480" w:hanging="360"/>
      </w:pPr>
      <w:rPr>
        <w:rFonts w:hint="default" w:ascii="Wingdings" w:hAnsi="Wingdings"/>
      </w:rPr>
    </w:lvl>
  </w:abstractNum>
  <w:abstractNum w:abstractNumId="8"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842A1C6"/>
    <w:multiLevelType w:val="hybridMultilevel"/>
    <w:tmpl w:val="2182F9D2"/>
    <w:lvl w:ilvl="0" w:tplc="9A704866">
      <w:start w:val="1"/>
      <w:numFmt w:val="bullet"/>
      <w:lvlText w:val="·"/>
      <w:lvlJc w:val="left"/>
      <w:pPr>
        <w:ind w:left="720" w:hanging="360"/>
      </w:pPr>
      <w:rPr>
        <w:rFonts w:hint="default" w:ascii="Symbol" w:hAnsi="Symbol"/>
      </w:rPr>
    </w:lvl>
    <w:lvl w:ilvl="1" w:tplc="F7C60F2C">
      <w:start w:val="1"/>
      <w:numFmt w:val="bullet"/>
      <w:lvlText w:val="o"/>
      <w:lvlJc w:val="left"/>
      <w:pPr>
        <w:ind w:left="1440" w:hanging="360"/>
      </w:pPr>
      <w:rPr>
        <w:rFonts w:hint="default" w:ascii="Courier New" w:hAnsi="Courier New"/>
      </w:rPr>
    </w:lvl>
    <w:lvl w:ilvl="2" w:tplc="4AA4C708">
      <w:start w:val="1"/>
      <w:numFmt w:val="bullet"/>
      <w:lvlText w:val=""/>
      <w:lvlJc w:val="left"/>
      <w:pPr>
        <w:ind w:left="2160" w:hanging="360"/>
      </w:pPr>
      <w:rPr>
        <w:rFonts w:hint="default" w:ascii="Wingdings" w:hAnsi="Wingdings"/>
      </w:rPr>
    </w:lvl>
    <w:lvl w:ilvl="3" w:tplc="1BFA9DA0">
      <w:start w:val="1"/>
      <w:numFmt w:val="bullet"/>
      <w:lvlText w:val=""/>
      <w:lvlJc w:val="left"/>
      <w:pPr>
        <w:ind w:left="2880" w:hanging="360"/>
      </w:pPr>
      <w:rPr>
        <w:rFonts w:hint="default" w:ascii="Symbol" w:hAnsi="Symbol"/>
      </w:rPr>
    </w:lvl>
    <w:lvl w:ilvl="4" w:tplc="9DA42218">
      <w:start w:val="1"/>
      <w:numFmt w:val="bullet"/>
      <w:lvlText w:val="o"/>
      <w:lvlJc w:val="left"/>
      <w:pPr>
        <w:ind w:left="3600" w:hanging="360"/>
      </w:pPr>
      <w:rPr>
        <w:rFonts w:hint="default" w:ascii="Courier New" w:hAnsi="Courier New"/>
      </w:rPr>
    </w:lvl>
    <w:lvl w:ilvl="5" w:tplc="4454B0B0">
      <w:start w:val="1"/>
      <w:numFmt w:val="bullet"/>
      <w:lvlText w:val=""/>
      <w:lvlJc w:val="left"/>
      <w:pPr>
        <w:ind w:left="4320" w:hanging="360"/>
      </w:pPr>
      <w:rPr>
        <w:rFonts w:hint="default" w:ascii="Wingdings" w:hAnsi="Wingdings"/>
      </w:rPr>
    </w:lvl>
    <w:lvl w:ilvl="6" w:tplc="C38EB8C8">
      <w:start w:val="1"/>
      <w:numFmt w:val="bullet"/>
      <w:lvlText w:val=""/>
      <w:lvlJc w:val="left"/>
      <w:pPr>
        <w:ind w:left="5040" w:hanging="360"/>
      </w:pPr>
      <w:rPr>
        <w:rFonts w:hint="default" w:ascii="Symbol" w:hAnsi="Symbol"/>
      </w:rPr>
    </w:lvl>
    <w:lvl w:ilvl="7" w:tplc="5CFCB9BC">
      <w:start w:val="1"/>
      <w:numFmt w:val="bullet"/>
      <w:lvlText w:val="o"/>
      <w:lvlJc w:val="left"/>
      <w:pPr>
        <w:ind w:left="5760" w:hanging="360"/>
      </w:pPr>
      <w:rPr>
        <w:rFonts w:hint="default" w:ascii="Courier New" w:hAnsi="Courier New"/>
      </w:rPr>
    </w:lvl>
    <w:lvl w:ilvl="8" w:tplc="DD4684F4">
      <w:start w:val="1"/>
      <w:numFmt w:val="bullet"/>
      <w:lvlText w:val=""/>
      <w:lvlJc w:val="left"/>
      <w:pPr>
        <w:ind w:left="6480" w:hanging="360"/>
      </w:pPr>
      <w:rPr>
        <w:rFonts w:hint="default" w:ascii="Wingdings" w:hAnsi="Wingdings"/>
      </w:rPr>
    </w:lvl>
  </w:abstractNum>
  <w:abstractNum w:abstractNumId="10" w15:restartNumberingAfterBreak="0">
    <w:nsid w:val="41FB6A9A"/>
    <w:multiLevelType w:val="hybridMultilevel"/>
    <w:tmpl w:val="B88C79D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1"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2" w15:restartNumberingAfterBreak="0">
    <w:nsid w:val="4E199EBB"/>
    <w:multiLevelType w:val="hybridMultilevel"/>
    <w:tmpl w:val="6F70B88E"/>
    <w:lvl w:ilvl="0" w:tplc="9EF8371C">
      <w:start w:val="1"/>
      <w:numFmt w:val="bullet"/>
      <w:lvlText w:val=""/>
      <w:lvlJc w:val="left"/>
      <w:pPr>
        <w:ind w:left="720" w:hanging="360"/>
      </w:pPr>
      <w:rPr>
        <w:rFonts w:hint="default" w:ascii="Symbol" w:hAnsi="Symbol"/>
      </w:rPr>
    </w:lvl>
    <w:lvl w:ilvl="1" w:tplc="B88E9982">
      <w:start w:val="1"/>
      <w:numFmt w:val="bullet"/>
      <w:lvlText w:val="o"/>
      <w:lvlJc w:val="left"/>
      <w:pPr>
        <w:ind w:left="1440" w:hanging="360"/>
      </w:pPr>
      <w:rPr>
        <w:rFonts w:hint="default" w:ascii="Courier New" w:hAnsi="Courier New"/>
      </w:rPr>
    </w:lvl>
    <w:lvl w:ilvl="2" w:tplc="7FA8BC6E">
      <w:start w:val="1"/>
      <w:numFmt w:val="bullet"/>
      <w:lvlText w:val=""/>
      <w:lvlJc w:val="left"/>
      <w:pPr>
        <w:ind w:left="2160" w:hanging="360"/>
      </w:pPr>
      <w:rPr>
        <w:rFonts w:hint="default" w:ascii="Wingdings" w:hAnsi="Wingdings"/>
      </w:rPr>
    </w:lvl>
    <w:lvl w:ilvl="3" w:tplc="6A70CE12">
      <w:start w:val="1"/>
      <w:numFmt w:val="bullet"/>
      <w:lvlText w:val=""/>
      <w:lvlJc w:val="left"/>
      <w:pPr>
        <w:ind w:left="2880" w:hanging="360"/>
      </w:pPr>
      <w:rPr>
        <w:rFonts w:hint="default" w:ascii="Symbol" w:hAnsi="Symbol"/>
      </w:rPr>
    </w:lvl>
    <w:lvl w:ilvl="4" w:tplc="0AC465B0">
      <w:start w:val="1"/>
      <w:numFmt w:val="bullet"/>
      <w:lvlText w:val="o"/>
      <w:lvlJc w:val="left"/>
      <w:pPr>
        <w:ind w:left="3600" w:hanging="360"/>
      </w:pPr>
      <w:rPr>
        <w:rFonts w:hint="default" w:ascii="Courier New" w:hAnsi="Courier New"/>
      </w:rPr>
    </w:lvl>
    <w:lvl w:ilvl="5" w:tplc="AE4C20B4">
      <w:start w:val="1"/>
      <w:numFmt w:val="bullet"/>
      <w:lvlText w:val=""/>
      <w:lvlJc w:val="left"/>
      <w:pPr>
        <w:ind w:left="4320" w:hanging="360"/>
      </w:pPr>
      <w:rPr>
        <w:rFonts w:hint="default" w:ascii="Wingdings" w:hAnsi="Wingdings"/>
      </w:rPr>
    </w:lvl>
    <w:lvl w:ilvl="6" w:tplc="17487672">
      <w:start w:val="1"/>
      <w:numFmt w:val="bullet"/>
      <w:lvlText w:val=""/>
      <w:lvlJc w:val="left"/>
      <w:pPr>
        <w:ind w:left="5040" w:hanging="360"/>
      </w:pPr>
      <w:rPr>
        <w:rFonts w:hint="default" w:ascii="Symbol" w:hAnsi="Symbol"/>
      </w:rPr>
    </w:lvl>
    <w:lvl w:ilvl="7" w:tplc="85FA2996">
      <w:start w:val="1"/>
      <w:numFmt w:val="bullet"/>
      <w:lvlText w:val="o"/>
      <w:lvlJc w:val="left"/>
      <w:pPr>
        <w:ind w:left="5760" w:hanging="360"/>
      </w:pPr>
      <w:rPr>
        <w:rFonts w:hint="default" w:ascii="Courier New" w:hAnsi="Courier New"/>
      </w:rPr>
    </w:lvl>
    <w:lvl w:ilvl="8" w:tplc="C3B218BC">
      <w:start w:val="1"/>
      <w:numFmt w:val="bullet"/>
      <w:lvlText w:val=""/>
      <w:lvlJc w:val="left"/>
      <w:pPr>
        <w:ind w:left="6480" w:hanging="360"/>
      </w:pPr>
      <w:rPr>
        <w:rFonts w:hint="default" w:ascii="Wingdings" w:hAnsi="Wingdings"/>
      </w:rPr>
    </w:lvl>
  </w:abstractNum>
  <w:abstractNum w:abstractNumId="13"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6" w15:restartNumberingAfterBreak="0">
    <w:nsid w:val="6F1E1972"/>
    <w:multiLevelType w:val="hybridMultilevel"/>
    <w:tmpl w:val="DFAC7DB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7" w15:restartNumberingAfterBreak="0">
    <w:nsid w:val="7E153D5B"/>
    <w:multiLevelType w:val="hybridMultilevel"/>
    <w:tmpl w:val="FE70A65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315647099">
    <w:abstractNumId w:val="1"/>
  </w:num>
  <w:num w:numId="2" w16cid:durableId="62652811">
    <w:abstractNumId w:val="13"/>
  </w:num>
  <w:num w:numId="3" w16cid:durableId="628630623">
    <w:abstractNumId w:val="0"/>
  </w:num>
  <w:num w:numId="4" w16cid:durableId="225528018">
    <w:abstractNumId w:val="14"/>
  </w:num>
  <w:num w:numId="5" w16cid:durableId="1436093631">
    <w:abstractNumId w:val="8"/>
  </w:num>
  <w:num w:numId="6" w16cid:durableId="1557428178">
    <w:abstractNumId w:val="15"/>
  </w:num>
  <w:num w:numId="7" w16cid:durableId="660042368">
    <w:abstractNumId w:val="11"/>
  </w:num>
  <w:num w:numId="8" w16cid:durableId="1460995809">
    <w:abstractNumId w:val="4"/>
  </w:num>
  <w:num w:numId="9" w16cid:durableId="1090349571">
    <w:abstractNumId w:val="6"/>
  </w:num>
  <w:num w:numId="10" w16cid:durableId="107357911">
    <w:abstractNumId w:val="9"/>
  </w:num>
  <w:num w:numId="11" w16cid:durableId="813525921">
    <w:abstractNumId w:val="12"/>
  </w:num>
  <w:num w:numId="12" w16cid:durableId="1076243148">
    <w:abstractNumId w:val="3"/>
  </w:num>
  <w:num w:numId="13" w16cid:durableId="1332366011">
    <w:abstractNumId w:val="2"/>
  </w:num>
  <w:num w:numId="14" w16cid:durableId="1246186785">
    <w:abstractNumId w:val="10"/>
  </w:num>
  <w:num w:numId="15" w16cid:durableId="1871525417">
    <w:abstractNumId w:val="7"/>
  </w:num>
  <w:num w:numId="16" w16cid:durableId="1813868323">
    <w:abstractNumId w:val="16"/>
  </w:num>
  <w:num w:numId="17" w16cid:durableId="1796554877">
    <w:abstractNumId w:val="5"/>
  </w:num>
  <w:num w:numId="18" w16cid:durableId="752582127">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07E2"/>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15A70"/>
    <w:rsid w:val="00122B6B"/>
    <w:rsid w:val="0012325C"/>
    <w:rsid w:val="00132100"/>
    <w:rsid w:val="001421DC"/>
    <w:rsid w:val="001434D6"/>
    <w:rsid w:val="00143DCC"/>
    <w:rsid w:val="00145B4C"/>
    <w:rsid w:val="00161E2B"/>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4200"/>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1969"/>
    <w:rsid w:val="002D28DA"/>
    <w:rsid w:val="002D38B9"/>
    <w:rsid w:val="002D54C2"/>
    <w:rsid w:val="002D573E"/>
    <w:rsid w:val="002D57EB"/>
    <w:rsid w:val="002E3211"/>
    <w:rsid w:val="002E48D4"/>
    <w:rsid w:val="002F10D2"/>
    <w:rsid w:val="002F6839"/>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4693"/>
    <w:rsid w:val="00377BA9"/>
    <w:rsid w:val="00377DFE"/>
    <w:rsid w:val="00381DE4"/>
    <w:rsid w:val="00382DF0"/>
    <w:rsid w:val="003854F0"/>
    <w:rsid w:val="003867C2"/>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5A6"/>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14B4"/>
    <w:rsid w:val="0060317F"/>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4406"/>
    <w:rsid w:val="007152F8"/>
    <w:rsid w:val="0071644B"/>
    <w:rsid w:val="00717578"/>
    <w:rsid w:val="00720992"/>
    <w:rsid w:val="00721451"/>
    <w:rsid w:val="007225CB"/>
    <w:rsid w:val="00724F2A"/>
    <w:rsid w:val="00725403"/>
    <w:rsid w:val="007270BB"/>
    <w:rsid w:val="00727BA2"/>
    <w:rsid w:val="007310A1"/>
    <w:rsid w:val="00733B00"/>
    <w:rsid w:val="00742D9D"/>
    <w:rsid w:val="007453A5"/>
    <w:rsid w:val="00751675"/>
    <w:rsid w:val="0075273C"/>
    <w:rsid w:val="007546AA"/>
    <w:rsid w:val="00755298"/>
    <w:rsid w:val="0076012F"/>
    <w:rsid w:val="00762E37"/>
    <w:rsid w:val="007737CA"/>
    <w:rsid w:val="007744DF"/>
    <w:rsid w:val="007755E5"/>
    <w:rsid w:val="00776BEF"/>
    <w:rsid w:val="00777841"/>
    <w:rsid w:val="007803C8"/>
    <w:rsid w:val="00780606"/>
    <w:rsid w:val="00780734"/>
    <w:rsid w:val="00782773"/>
    <w:rsid w:val="00784747"/>
    <w:rsid w:val="00785D76"/>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5751"/>
    <w:rsid w:val="00B65B63"/>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E1997"/>
    <w:rsid w:val="00CE2102"/>
    <w:rsid w:val="00CE2D97"/>
    <w:rsid w:val="00CE5DF7"/>
    <w:rsid w:val="00CF2BAC"/>
    <w:rsid w:val="00CF3B73"/>
    <w:rsid w:val="00D13A1C"/>
    <w:rsid w:val="00D149E6"/>
    <w:rsid w:val="00D21F8B"/>
    <w:rsid w:val="00D25C68"/>
    <w:rsid w:val="00D26F41"/>
    <w:rsid w:val="00D27E7E"/>
    <w:rsid w:val="00D357CE"/>
    <w:rsid w:val="00D36E10"/>
    <w:rsid w:val="00D41FDF"/>
    <w:rsid w:val="00D517C5"/>
    <w:rsid w:val="00D525BB"/>
    <w:rsid w:val="00D6278F"/>
    <w:rsid w:val="00D6622C"/>
    <w:rsid w:val="00D67053"/>
    <w:rsid w:val="00D72440"/>
    <w:rsid w:val="00D76464"/>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84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B7518"/>
    <w:rsid w:val="00EC23CA"/>
    <w:rsid w:val="00EC24E2"/>
    <w:rsid w:val="00EC3420"/>
    <w:rsid w:val="00EC361D"/>
    <w:rsid w:val="00EC39E3"/>
    <w:rsid w:val="00EC6347"/>
    <w:rsid w:val="00ED07ED"/>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382DFE0"/>
    <w:rsid w:val="163760CE"/>
    <w:rsid w:val="169D29B7"/>
    <w:rsid w:val="16ECE6C2"/>
    <w:rsid w:val="182F6D23"/>
    <w:rsid w:val="195B6433"/>
    <w:rsid w:val="1A09619B"/>
    <w:rsid w:val="1ACFF596"/>
    <w:rsid w:val="1BA40268"/>
    <w:rsid w:val="1BB703A7"/>
    <w:rsid w:val="1C8A482F"/>
    <w:rsid w:val="2032318D"/>
    <w:rsid w:val="262419D8"/>
    <w:rsid w:val="26F3E07E"/>
    <w:rsid w:val="27F2D815"/>
    <w:rsid w:val="288ECABE"/>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D86888F"/>
    <w:rsid w:val="3EDF6FC2"/>
    <w:rsid w:val="3FA6B7D1"/>
    <w:rsid w:val="40C5E3B4"/>
    <w:rsid w:val="429FDF95"/>
    <w:rsid w:val="461A7453"/>
    <w:rsid w:val="47C18070"/>
    <w:rsid w:val="48E2BAF2"/>
    <w:rsid w:val="492F5887"/>
    <w:rsid w:val="4B200A70"/>
    <w:rsid w:val="4BAF49DF"/>
    <w:rsid w:val="4C290CC7"/>
    <w:rsid w:val="4E027BBF"/>
    <w:rsid w:val="501FF099"/>
    <w:rsid w:val="510CB9AA"/>
    <w:rsid w:val="517488EF"/>
    <w:rsid w:val="52EAC665"/>
    <w:rsid w:val="54E419A0"/>
    <w:rsid w:val="55803882"/>
    <w:rsid w:val="5611CBD7"/>
    <w:rsid w:val="563FBCB6"/>
    <w:rsid w:val="5652ACCE"/>
    <w:rsid w:val="567BAECF"/>
    <w:rsid w:val="57623B59"/>
    <w:rsid w:val="585595C5"/>
    <w:rsid w:val="58C68465"/>
    <w:rsid w:val="58EC917B"/>
    <w:rsid w:val="5A25CEBA"/>
    <w:rsid w:val="5A6A01A7"/>
    <w:rsid w:val="5A789C61"/>
    <w:rsid w:val="5B49D70F"/>
    <w:rsid w:val="5C041DFB"/>
    <w:rsid w:val="5CCA149C"/>
    <w:rsid w:val="5CE5A770"/>
    <w:rsid w:val="5F5F9C3D"/>
    <w:rsid w:val="636069ED"/>
    <w:rsid w:val="6451529A"/>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3EB87E2"/>
    <w:rsid w:val="741A66DA"/>
    <w:rsid w:val="741AF42E"/>
    <w:rsid w:val="74DB0B93"/>
    <w:rsid w:val="76CDE49A"/>
    <w:rsid w:val="772262D6"/>
    <w:rsid w:val="773754A8"/>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B62A26-0D3B-47C0-98F2-CA8452E4889A}"/>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9</revision>
  <lastPrinted>2024-07-12T12:09:00.0000000Z</lastPrinted>
  <dcterms:created xsi:type="dcterms:W3CDTF">2024-07-29T11:27:00.0000000Z</dcterms:created>
  <dcterms:modified xsi:type="dcterms:W3CDTF">2025-07-06T20:00:42.4531627Z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